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35BF9" w14:textId="77777777" w:rsidR="001C452A" w:rsidRDefault="00B40770">
      <w:pPr>
        <w:spacing w:line="240" w:lineRule="auto"/>
        <w:jc w:val="right"/>
      </w:pPr>
      <w:r>
        <w:t xml:space="preserve">Zał. nr 5 do ZW 16/2020 </w:t>
      </w:r>
    </w:p>
    <w:tbl>
      <w:tblPr>
        <w:tblStyle w:val="af3"/>
        <w:tblW w:w="9225" w:type="dxa"/>
        <w:tblInd w:w="0" w:type="dxa"/>
        <w:tblLayout w:type="fixed"/>
        <w:tblLook w:val="0400" w:firstRow="0" w:lastRow="0" w:firstColumn="0" w:lastColumn="0" w:noHBand="0" w:noVBand="1"/>
      </w:tblPr>
      <w:tblGrid>
        <w:gridCol w:w="9225"/>
      </w:tblGrid>
      <w:tr w:rsidR="001C452A" w14:paraId="2B748C97" w14:textId="77777777">
        <w:tc>
          <w:tcPr>
            <w:tcW w:w="9225" w:type="dxa"/>
            <w:tcBorders>
              <w:top w:val="single" w:sz="8" w:space="0" w:color="000000"/>
              <w:left w:val="single" w:sz="8" w:space="0" w:color="000000"/>
              <w:bottom w:val="single" w:sz="8" w:space="0" w:color="000000"/>
              <w:right w:val="single" w:sz="8" w:space="0" w:color="000000"/>
            </w:tcBorders>
          </w:tcPr>
          <w:p w14:paraId="07DC61C3" w14:textId="77777777" w:rsidR="001C452A" w:rsidRDefault="00B40770">
            <w:pPr>
              <w:spacing w:after="0" w:line="240" w:lineRule="auto"/>
              <w:rPr>
                <w:b/>
              </w:rPr>
            </w:pPr>
            <w:bookmarkStart w:id="0" w:name="bookmark=id.gjdgxs" w:colFirst="0" w:colLast="0"/>
            <w:bookmarkEnd w:id="0"/>
            <w:r>
              <w:rPr>
                <w:b/>
              </w:rPr>
              <w:t>FACULTY OF MANAGEMENT</w:t>
            </w:r>
          </w:p>
          <w:p w14:paraId="2C9F2486" w14:textId="77777777" w:rsidR="001C452A" w:rsidRDefault="00B40770">
            <w:pPr>
              <w:spacing w:after="0" w:line="240" w:lineRule="auto"/>
              <w:ind w:left="560" w:hanging="560"/>
              <w:jc w:val="center"/>
              <w:rPr>
                <w:b/>
                <w:color w:val="000000"/>
              </w:rPr>
            </w:pPr>
            <w:r>
              <w:rPr>
                <w:b/>
                <w:color w:val="000000"/>
              </w:rPr>
              <w:t>SUBJECT CARD</w:t>
            </w:r>
          </w:p>
          <w:p w14:paraId="7048E25F" w14:textId="77777777" w:rsidR="001C452A" w:rsidRDefault="001C452A">
            <w:pPr>
              <w:spacing w:after="0" w:line="240" w:lineRule="auto"/>
              <w:ind w:left="560" w:hanging="560"/>
              <w:jc w:val="center"/>
              <w:rPr>
                <w:b/>
                <w:color w:val="000000"/>
              </w:rPr>
            </w:pPr>
          </w:p>
          <w:p w14:paraId="37215178" w14:textId="77777777" w:rsidR="001C452A" w:rsidRDefault="00B40770">
            <w:pPr>
              <w:spacing w:after="0" w:line="240" w:lineRule="auto"/>
              <w:ind w:left="560" w:hanging="560"/>
              <w:rPr>
                <w:b/>
                <w:color w:val="000000"/>
              </w:rPr>
            </w:pPr>
            <w:r>
              <w:rPr>
                <w:b/>
                <w:color w:val="000000"/>
              </w:rPr>
              <w:t>Name of subject in Polish:   Controlling projektu</w:t>
            </w:r>
          </w:p>
          <w:p w14:paraId="143F4548" w14:textId="77777777" w:rsidR="001C452A" w:rsidRDefault="00B40770">
            <w:pPr>
              <w:spacing w:after="0" w:line="240" w:lineRule="auto"/>
              <w:ind w:left="560" w:hanging="560"/>
              <w:rPr>
                <w:b/>
                <w:color w:val="000000"/>
              </w:rPr>
            </w:pPr>
            <w:r>
              <w:rPr>
                <w:b/>
                <w:color w:val="000000"/>
              </w:rPr>
              <w:t>Name of subject in English: Project controlling</w:t>
            </w:r>
          </w:p>
          <w:p w14:paraId="5A51A915" w14:textId="77777777" w:rsidR="001C452A" w:rsidRDefault="00B40770">
            <w:pPr>
              <w:spacing w:after="0" w:line="240" w:lineRule="auto"/>
              <w:ind w:left="560" w:hanging="560"/>
              <w:rPr>
                <w:b/>
              </w:rPr>
            </w:pPr>
            <w:bookmarkStart w:id="1" w:name="_heading=h.30j0zll" w:colFirst="0" w:colLast="0"/>
            <w:bookmarkEnd w:id="1"/>
            <w:r>
              <w:rPr>
                <w:b/>
                <w:color w:val="000000"/>
              </w:rPr>
              <w:t xml:space="preserve">Main field of study: Business </w:t>
            </w:r>
            <w:r>
              <w:rPr>
                <w:b/>
              </w:rPr>
              <w:t xml:space="preserve">Engineering </w:t>
            </w:r>
          </w:p>
          <w:p w14:paraId="09D060E0" w14:textId="77777777" w:rsidR="001C452A" w:rsidRDefault="00B40770">
            <w:pPr>
              <w:spacing w:after="0" w:line="240" w:lineRule="auto"/>
              <w:ind w:left="560" w:hanging="560"/>
              <w:rPr>
                <w:b/>
                <w:color w:val="000000"/>
              </w:rPr>
            </w:pPr>
            <w:r>
              <w:rPr>
                <w:b/>
                <w:color w:val="000000"/>
              </w:rPr>
              <w:t>Specialization:</w:t>
            </w:r>
          </w:p>
          <w:p w14:paraId="1A21277A" w14:textId="77777777" w:rsidR="001C452A" w:rsidRDefault="00B40770">
            <w:pPr>
              <w:spacing w:after="0" w:line="240" w:lineRule="auto"/>
              <w:ind w:left="560" w:hanging="560"/>
              <w:rPr>
                <w:b/>
              </w:rPr>
            </w:pPr>
            <w:r>
              <w:rPr>
                <w:b/>
              </w:rPr>
              <w:t>Profile:                                               academic</w:t>
            </w:r>
          </w:p>
          <w:p w14:paraId="04F42C58" w14:textId="77777777" w:rsidR="001C452A" w:rsidRDefault="00B40770">
            <w:pPr>
              <w:spacing w:after="0" w:line="240" w:lineRule="auto"/>
              <w:rPr>
                <w:color w:val="000000"/>
              </w:rPr>
            </w:pPr>
            <w:r>
              <w:rPr>
                <w:b/>
                <w:color w:val="000000"/>
              </w:rPr>
              <w:t>Level and form of studies:               1st level studies, full-time</w:t>
            </w:r>
          </w:p>
          <w:p w14:paraId="2655E837" w14:textId="77777777" w:rsidR="001C452A" w:rsidRDefault="00B40770">
            <w:pPr>
              <w:spacing w:after="0" w:line="240" w:lineRule="auto"/>
              <w:rPr>
                <w:color w:val="000000"/>
              </w:rPr>
            </w:pPr>
            <w:r>
              <w:rPr>
                <w:b/>
                <w:color w:val="000000"/>
              </w:rPr>
              <w:t>Kind of subject:                                obligatory</w:t>
            </w:r>
          </w:p>
          <w:p w14:paraId="48BA3AF4" w14:textId="77777777" w:rsidR="001C452A" w:rsidRDefault="00B40770">
            <w:pPr>
              <w:spacing w:after="0" w:line="240" w:lineRule="auto"/>
            </w:pPr>
            <w:r>
              <w:rPr>
                <w:b/>
                <w:color w:val="000000"/>
              </w:rPr>
              <w:t xml:space="preserve">Subject code:                                     </w:t>
            </w:r>
            <w:r w:rsidRPr="00B40770">
              <w:rPr>
                <w:b/>
                <w:color w:val="000000"/>
              </w:rPr>
              <w:t>W08IZZ-SI0043</w:t>
            </w:r>
            <w:r>
              <w:rPr>
                <w:b/>
                <w:color w:val="000000"/>
              </w:rPr>
              <w:br/>
              <w:t>Group of courses:                             NO</w:t>
            </w:r>
          </w:p>
        </w:tc>
      </w:tr>
    </w:tbl>
    <w:p w14:paraId="3142508D" w14:textId="77777777" w:rsidR="001C452A" w:rsidRDefault="001C452A">
      <w:pPr>
        <w:widowControl w:val="0"/>
        <w:pBdr>
          <w:top w:val="nil"/>
          <w:left w:val="nil"/>
          <w:bottom w:val="nil"/>
          <w:right w:val="nil"/>
          <w:between w:val="nil"/>
        </w:pBdr>
        <w:spacing w:after="0"/>
      </w:pPr>
      <w:bookmarkStart w:id="2" w:name="bookmark=id.1fob9te" w:colFirst="0" w:colLast="0"/>
      <w:bookmarkEnd w:id="2"/>
    </w:p>
    <w:tbl>
      <w:tblPr>
        <w:tblStyle w:val="af4"/>
        <w:tblW w:w="9283" w:type="dxa"/>
        <w:tblInd w:w="0" w:type="dxa"/>
        <w:tblLayout w:type="fixed"/>
        <w:tblLook w:val="0400" w:firstRow="0" w:lastRow="0" w:firstColumn="0" w:lastColumn="0" w:noHBand="0" w:noVBand="1"/>
      </w:tblPr>
      <w:tblGrid>
        <w:gridCol w:w="4130"/>
        <w:gridCol w:w="1108"/>
        <w:gridCol w:w="1108"/>
        <w:gridCol w:w="1114"/>
        <w:gridCol w:w="874"/>
        <w:gridCol w:w="949"/>
      </w:tblGrid>
      <w:tr w:rsidR="001C452A" w14:paraId="2D1CD450" w14:textId="77777777">
        <w:tc>
          <w:tcPr>
            <w:tcW w:w="4131" w:type="dxa"/>
            <w:tcBorders>
              <w:top w:val="single" w:sz="8" w:space="0" w:color="000000"/>
              <w:left w:val="single" w:sz="8" w:space="0" w:color="000000"/>
              <w:bottom w:val="single" w:sz="8" w:space="0" w:color="000000"/>
              <w:right w:val="single" w:sz="8" w:space="0" w:color="000000"/>
            </w:tcBorders>
          </w:tcPr>
          <w:p w14:paraId="581906F1" w14:textId="77777777" w:rsidR="001C452A" w:rsidRDefault="001C452A">
            <w:pPr>
              <w:spacing w:after="0" w:line="240" w:lineRule="auto"/>
            </w:pPr>
          </w:p>
        </w:tc>
        <w:tc>
          <w:tcPr>
            <w:tcW w:w="1108" w:type="dxa"/>
            <w:tcBorders>
              <w:top w:val="single" w:sz="8" w:space="0" w:color="000000"/>
              <w:left w:val="single" w:sz="8" w:space="0" w:color="000000"/>
              <w:bottom w:val="single" w:sz="8" w:space="0" w:color="000000"/>
              <w:right w:val="single" w:sz="8" w:space="0" w:color="000000"/>
            </w:tcBorders>
          </w:tcPr>
          <w:p w14:paraId="532C1D99" w14:textId="77777777" w:rsidR="001C452A" w:rsidRDefault="00B40770">
            <w:pPr>
              <w:spacing w:after="0" w:line="240" w:lineRule="auto"/>
            </w:pPr>
            <w:r>
              <w:rPr>
                <w:sz w:val="22"/>
                <w:szCs w:val="22"/>
              </w:rPr>
              <w:t>Lecture</w:t>
            </w:r>
          </w:p>
        </w:tc>
        <w:tc>
          <w:tcPr>
            <w:tcW w:w="1108" w:type="dxa"/>
            <w:tcBorders>
              <w:top w:val="single" w:sz="8" w:space="0" w:color="000000"/>
              <w:left w:val="single" w:sz="8" w:space="0" w:color="000000"/>
              <w:bottom w:val="single" w:sz="8" w:space="0" w:color="000000"/>
              <w:right w:val="single" w:sz="8" w:space="0" w:color="000000"/>
            </w:tcBorders>
          </w:tcPr>
          <w:p w14:paraId="5E784C73" w14:textId="77777777" w:rsidR="001C452A" w:rsidRDefault="00B40770">
            <w:pPr>
              <w:spacing w:after="0" w:line="240" w:lineRule="auto"/>
            </w:pPr>
            <w:r>
              <w:rPr>
                <w:sz w:val="22"/>
                <w:szCs w:val="22"/>
              </w:rPr>
              <w:t>Classes</w:t>
            </w:r>
          </w:p>
        </w:tc>
        <w:tc>
          <w:tcPr>
            <w:tcW w:w="1114" w:type="dxa"/>
            <w:tcBorders>
              <w:top w:val="single" w:sz="8" w:space="0" w:color="000000"/>
              <w:left w:val="single" w:sz="8" w:space="0" w:color="000000"/>
              <w:bottom w:val="single" w:sz="8" w:space="0" w:color="000000"/>
              <w:right w:val="single" w:sz="8" w:space="0" w:color="000000"/>
            </w:tcBorders>
          </w:tcPr>
          <w:p w14:paraId="4819B7C3" w14:textId="77777777" w:rsidR="001C452A" w:rsidRDefault="00B40770">
            <w:pPr>
              <w:spacing w:after="0" w:line="240" w:lineRule="auto"/>
            </w:pPr>
            <w:r>
              <w:rPr>
                <w:sz w:val="22"/>
                <w:szCs w:val="22"/>
              </w:rPr>
              <w:t>Laboratory</w:t>
            </w:r>
          </w:p>
        </w:tc>
        <w:tc>
          <w:tcPr>
            <w:tcW w:w="874" w:type="dxa"/>
            <w:tcBorders>
              <w:top w:val="single" w:sz="8" w:space="0" w:color="000000"/>
              <w:left w:val="single" w:sz="8" w:space="0" w:color="000000"/>
              <w:bottom w:val="single" w:sz="8" w:space="0" w:color="000000"/>
              <w:right w:val="single" w:sz="8" w:space="0" w:color="000000"/>
            </w:tcBorders>
          </w:tcPr>
          <w:p w14:paraId="1DAB8178" w14:textId="77777777" w:rsidR="001C452A" w:rsidRDefault="00B40770">
            <w:pPr>
              <w:spacing w:after="0" w:line="240" w:lineRule="auto"/>
            </w:pPr>
            <w:r>
              <w:rPr>
                <w:sz w:val="22"/>
                <w:szCs w:val="22"/>
              </w:rPr>
              <w:t>Project</w:t>
            </w:r>
          </w:p>
        </w:tc>
        <w:tc>
          <w:tcPr>
            <w:tcW w:w="949" w:type="dxa"/>
            <w:tcBorders>
              <w:top w:val="single" w:sz="8" w:space="0" w:color="000000"/>
              <w:left w:val="single" w:sz="8" w:space="0" w:color="000000"/>
              <w:bottom w:val="single" w:sz="8" w:space="0" w:color="000000"/>
              <w:right w:val="single" w:sz="8" w:space="0" w:color="000000"/>
            </w:tcBorders>
          </w:tcPr>
          <w:p w14:paraId="579292F6" w14:textId="77777777" w:rsidR="001C452A" w:rsidRDefault="00B40770">
            <w:pPr>
              <w:spacing w:after="0" w:line="240" w:lineRule="auto"/>
            </w:pPr>
            <w:r>
              <w:rPr>
                <w:sz w:val="22"/>
                <w:szCs w:val="22"/>
              </w:rPr>
              <w:t>Seminar</w:t>
            </w:r>
          </w:p>
        </w:tc>
      </w:tr>
      <w:tr w:rsidR="001C452A" w14:paraId="4908A125" w14:textId="77777777">
        <w:tc>
          <w:tcPr>
            <w:tcW w:w="4131" w:type="dxa"/>
            <w:tcBorders>
              <w:top w:val="single" w:sz="8" w:space="0" w:color="000000"/>
              <w:left w:val="single" w:sz="8" w:space="0" w:color="000000"/>
              <w:bottom w:val="single" w:sz="8" w:space="0" w:color="000000"/>
              <w:right w:val="single" w:sz="8" w:space="0" w:color="000000"/>
            </w:tcBorders>
          </w:tcPr>
          <w:p w14:paraId="4609DEF3" w14:textId="77777777" w:rsidR="001C452A" w:rsidRDefault="00B40770">
            <w:pPr>
              <w:spacing w:after="0" w:line="240" w:lineRule="auto"/>
            </w:pPr>
            <w:r>
              <w:rPr>
                <w:sz w:val="22"/>
                <w:szCs w:val="22"/>
              </w:rPr>
              <w:t>Number of hours of organized classes in University (ZZU)</w:t>
            </w:r>
          </w:p>
        </w:tc>
        <w:tc>
          <w:tcPr>
            <w:tcW w:w="1108" w:type="dxa"/>
            <w:tcBorders>
              <w:top w:val="single" w:sz="8" w:space="0" w:color="000000"/>
              <w:left w:val="single" w:sz="8" w:space="0" w:color="000000"/>
              <w:bottom w:val="single" w:sz="8" w:space="0" w:color="000000"/>
              <w:right w:val="single" w:sz="8" w:space="0" w:color="000000"/>
            </w:tcBorders>
          </w:tcPr>
          <w:p w14:paraId="03BADA9C" w14:textId="77777777" w:rsidR="001C452A" w:rsidRDefault="00B40770">
            <w:pPr>
              <w:jc w:val="center"/>
              <w:rPr>
                <w:b/>
                <w:sz w:val="22"/>
                <w:szCs w:val="22"/>
              </w:rPr>
            </w:pPr>
            <w:r>
              <w:rPr>
                <w:b/>
                <w:sz w:val="22"/>
                <w:szCs w:val="22"/>
              </w:rPr>
              <w:t>15</w:t>
            </w:r>
          </w:p>
        </w:tc>
        <w:tc>
          <w:tcPr>
            <w:tcW w:w="1108" w:type="dxa"/>
            <w:tcBorders>
              <w:top w:val="single" w:sz="8" w:space="0" w:color="000000"/>
              <w:left w:val="single" w:sz="8" w:space="0" w:color="000000"/>
              <w:bottom w:val="single" w:sz="8" w:space="0" w:color="000000"/>
              <w:right w:val="single" w:sz="8" w:space="0" w:color="000000"/>
            </w:tcBorders>
          </w:tcPr>
          <w:p w14:paraId="32614D58" w14:textId="77777777" w:rsidR="001C452A" w:rsidRDefault="00B40770">
            <w:pPr>
              <w:jc w:val="center"/>
              <w:rPr>
                <w:b/>
                <w:sz w:val="22"/>
                <w:szCs w:val="22"/>
              </w:rPr>
            </w:pPr>
            <w:r>
              <w:rPr>
                <w:b/>
                <w:sz w:val="22"/>
                <w:szCs w:val="22"/>
              </w:rPr>
              <w:t>15</w:t>
            </w:r>
          </w:p>
        </w:tc>
        <w:tc>
          <w:tcPr>
            <w:tcW w:w="1114" w:type="dxa"/>
            <w:tcBorders>
              <w:top w:val="single" w:sz="8" w:space="0" w:color="000000"/>
              <w:left w:val="single" w:sz="8" w:space="0" w:color="000000"/>
              <w:bottom w:val="single" w:sz="8" w:space="0" w:color="000000"/>
              <w:right w:val="single" w:sz="8" w:space="0" w:color="000000"/>
            </w:tcBorders>
          </w:tcPr>
          <w:p w14:paraId="59E0E50F" w14:textId="77777777" w:rsidR="001C452A" w:rsidRDefault="001C452A">
            <w:pPr>
              <w:spacing w:after="0" w:line="240" w:lineRule="auto"/>
            </w:pPr>
          </w:p>
        </w:tc>
        <w:tc>
          <w:tcPr>
            <w:tcW w:w="874" w:type="dxa"/>
            <w:tcBorders>
              <w:top w:val="single" w:sz="8" w:space="0" w:color="000000"/>
              <w:left w:val="single" w:sz="8" w:space="0" w:color="000000"/>
              <w:bottom w:val="single" w:sz="8" w:space="0" w:color="000000"/>
              <w:right w:val="single" w:sz="8" w:space="0" w:color="000000"/>
            </w:tcBorders>
          </w:tcPr>
          <w:p w14:paraId="23C06437" w14:textId="77777777" w:rsidR="001C452A" w:rsidRDefault="001C452A">
            <w:pPr>
              <w:spacing w:after="0" w:line="240" w:lineRule="auto"/>
            </w:pPr>
          </w:p>
        </w:tc>
        <w:tc>
          <w:tcPr>
            <w:tcW w:w="949" w:type="dxa"/>
            <w:tcBorders>
              <w:top w:val="single" w:sz="8" w:space="0" w:color="000000"/>
              <w:left w:val="single" w:sz="8" w:space="0" w:color="000000"/>
              <w:bottom w:val="single" w:sz="8" w:space="0" w:color="000000"/>
              <w:right w:val="single" w:sz="8" w:space="0" w:color="000000"/>
            </w:tcBorders>
          </w:tcPr>
          <w:p w14:paraId="26D15DCF" w14:textId="77777777" w:rsidR="001C452A" w:rsidRDefault="001C452A">
            <w:pPr>
              <w:spacing w:after="0" w:line="240" w:lineRule="auto"/>
            </w:pPr>
          </w:p>
        </w:tc>
      </w:tr>
      <w:tr w:rsidR="001C452A" w14:paraId="6DF0BB1A" w14:textId="77777777">
        <w:tc>
          <w:tcPr>
            <w:tcW w:w="4131" w:type="dxa"/>
            <w:tcBorders>
              <w:top w:val="single" w:sz="8" w:space="0" w:color="000000"/>
              <w:left w:val="single" w:sz="8" w:space="0" w:color="000000"/>
              <w:bottom w:val="single" w:sz="8" w:space="0" w:color="000000"/>
              <w:right w:val="single" w:sz="8" w:space="0" w:color="000000"/>
            </w:tcBorders>
          </w:tcPr>
          <w:p w14:paraId="6B1AE533" w14:textId="77777777" w:rsidR="001C452A" w:rsidRDefault="00B40770">
            <w:pPr>
              <w:spacing w:after="0" w:line="240" w:lineRule="auto"/>
            </w:pPr>
            <w:r>
              <w:rPr>
                <w:sz w:val="22"/>
                <w:szCs w:val="22"/>
              </w:rPr>
              <w:t>Number of hours of total student workload (CNPS)</w:t>
            </w:r>
          </w:p>
        </w:tc>
        <w:tc>
          <w:tcPr>
            <w:tcW w:w="1108" w:type="dxa"/>
            <w:tcBorders>
              <w:top w:val="single" w:sz="8" w:space="0" w:color="000000"/>
              <w:left w:val="single" w:sz="8" w:space="0" w:color="000000"/>
              <w:bottom w:val="single" w:sz="8" w:space="0" w:color="000000"/>
              <w:right w:val="single" w:sz="8" w:space="0" w:color="000000"/>
            </w:tcBorders>
          </w:tcPr>
          <w:p w14:paraId="01D7D0CA" w14:textId="77777777" w:rsidR="001C452A" w:rsidRDefault="004B2035">
            <w:pPr>
              <w:jc w:val="center"/>
              <w:rPr>
                <w:b/>
                <w:sz w:val="22"/>
                <w:szCs w:val="22"/>
              </w:rPr>
            </w:pPr>
            <w:r>
              <w:rPr>
                <w:b/>
                <w:sz w:val="22"/>
                <w:szCs w:val="22"/>
              </w:rPr>
              <w:t>50</w:t>
            </w:r>
          </w:p>
        </w:tc>
        <w:tc>
          <w:tcPr>
            <w:tcW w:w="1108" w:type="dxa"/>
            <w:tcBorders>
              <w:top w:val="single" w:sz="8" w:space="0" w:color="000000"/>
              <w:left w:val="single" w:sz="8" w:space="0" w:color="000000"/>
              <w:bottom w:val="single" w:sz="8" w:space="0" w:color="000000"/>
              <w:right w:val="single" w:sz="8" w:space="0" w:color="000000"/>
            </w:tcBorders>
          </w:tcPr>
          <w:p w14:paraId="4F718137" w14:textId="77777777" w:rsidR="001C452A" w:rsidRDefault="004B2035">
            <w:pPr>
              <w:jc w:val="center"/>
              <w:rPr>
                <w:b/>
                <w:sz w:val="22"/>
                <w:szCs w:val="22"/>
              </w:rPr>
            </w:pPr>
            <w:r>
              <w:rPr>
                <w:b/>
                <w:sz w:val="22"/>
                <w:szCs w:val="22"/>
              </w:rPr>
              <w:t>25</w:t>
            </w:r>
          </w:p>
        </w:tc>
        <w:tc>
          <w:tcPr>
            <w:tcW w:w="1114" w:type="dxa"/>
            <w:tcBorders>
              <w:top w:val="single" w:sz="8" w:space="0" w:color="000000"/>
              <w:left w:val="single" w:sz="8" w:space="0" w:color="000000"/>
              <w:bottom w:val="single" w:sz="8" w:space="0" w:color="000000"/>
              <w:right w:val="single" w:sz="8" w:space="0" w:color="000000"/>
            </w:tcBorders>
          </w:tcPr>
          <w:p w14:paraId="5076FEC9" w14:textId="77777777" w:rsidR="001C452A" w:rsidRDefault="001C452A">
            <w:pPr>
              <w:spacing w:after="0" w:line="240" w:lineRule="auto"/>
            </w:pPr>
          </w:p>
        </w:tc>
        <w:tc>
          <w:tcPr>
            <w:tcW w:w="874" w:type="dxa"/>
            <w:tcBorders>
              <w:top w:val="single" w:sz="8" w:space="0" w:color="000000"/>
              <w:left w:val="single" w:sz="8" w:space="0" w:color="000000"/>
              <w:bottom w:val="single" w:sz="8" w:space="0" w:color="000000"/>
              <w:right w:val="single" w:sz="8" w:space="0" w:color="000000"/>
            </w:tcBorders>
          </w:tcPr>
          <w:p w14:paraId="001953C5" w14:textId="77777777" w:rsidR="001C452A" w:rsidRDefault="001C452A">
            <w:pPr>
              <w:spacing w:after="0" w:line="240" w:lineRule="auto"/>
            </w:pPr>
          </w:p>
        </w:tc>
        <w:tc>
          <w:tcPr>
            <w:tcW w:w="949" w:type="dxa"/>
            <w:tcBorders>
              <w:top w:val="single" w:sz="8" w:space="0" w:color="000000"/>
              <w:left w:val="single" w:sz="8" w:space="0" w:color="000000"/>
              <w:bottom w:val="single" w:sz="8" w:space="0" w:color="000000"/>
              <w:right w:val="single" w:sz="8" w:space="0" w:color="000000"/>
            </w:tcBorders>
          </w:tcPr>
          <w:p w14:paraId="66AF4B82" w14:textId="77777777" w:rsidR="001C452A" w:rsidRDefault="001C452A">
            <w:pPr>
              <w:spacing w:after="0" w:line="240" w:lineRule="auto"/>
            </w:pPr>
          </w:p>
        </w:tc>
      </w:tr>
      <w:tr w:rsidR="001C452A" w14:paraId="285C5A31" w14:textId="77777777">
        <w:tc>
          <w:tcPr>
            <w:tcW w:w="4131" w:type="dxa"/>
            <w:tcBorders>
              <w:top w:val="single" w:sz="8" w:space="0" w:color="000000"/>
              <w:left w:val="single" w:sz="8" w:space="0" w:color="000000"/>
              <w:bottom w:val="single" w:sz="8" w:space="0" w:color="000000"/>
              <w:right w:val="single" w:sz="8" w:space="0" w:color="000000"/>
            </w:tcBorders>
          </w:tcPr>
          <w:p w14:paraId="4746CC1B" w14:textId="77777777" w:rsidR="001C452A" w:rsidRDefault="00B40770">
            <w:pPr>
              <w:spacing w:after="0" w:line="240" w:lineRule="auto"/>
            </w:pPr>
            <w:r>
              <w:rPr>
                <w:sz w:val="22"/>
                <w:szCs w:val="22"/>
              </w:rPr>
              <w:t>Form of crediting</w:t>
            </w:r>
          </w:p>
        </w:tc>
        <w:tc>
          <w:tcPr>
            <w:tcW w:w="1108" w:type="dxa"/>
            <w:tcBorders>
              <w:top w:val="single" w:sz="8" w:space="0" w:color="000000"/>
              <w:left w:val="single" w:sz="8" w:space="0" w:color="000000"/>
              <w:bottom w:val="single" w:sz="8" w:space="0" w:color="000000"/>
              <w:right w:val="single" w:sz="8" w:space="0" w:color="000000"/>
            </w:tcBorders>
          </w:tcPr>
          <w:p w14:paraId="021104CC" w14:textId="77777777" w:rsidR="001C452A" w:rsidRDefault="00B40770">
            <w:pPr>
              <w:spacing w:after="0" w:line="240" w:lineRule="auto"/>
              <w:rPr>
                <w:b/>
              </w:rPr>
            </w:pPr>
            <w:r>
              <w:rPr>
                <w:b/>
                <w:sz w:val="20"/>
                <w:szCs w:val="20"/>
              </w:rPr>
              <w:t>crediting with grade</w:t>
            </w:r>
          </w:p>
        </w:tc>
        <w:tc>
          <w:tcPr>
            <w:tcW w:w="1108" w:type="dxa"/>
            <w:tcBorders>
              <w:top w:val="single" w:sz="8" w:space="0" w:color="000000"/>
              <w:left w:val="single" w:sz="8" w:space="0" w:color="000000"/>
              <w:bottom w:val="single" w:sz="8" w:space="0" w:color="000000"/>
              <w:right w:val="single" w:sz="8" w:space="0" w:color="000000"/>
            </w:tcBorders>
          </w:tcPr>
          <w:p w14:paraId="61F1C98B" w14:textId="77777777" w:rsidR="001C452A" w:rsidRDefault="00B40770">
            <w:pPr>
              <w:spacing w:after="0" w:line="240" w:lineRule="auto"/>
              <w:rPr>
                <w:b/>
              </w:rPr>
            </w:pPr>
            <w:r>
              <w:rPr>
                <w:b/>
                <w:sz w:val="20"/>
                <w:szCs w:val="20"/>
              </w:rPr>
              <w:t xml:space="preserve">crediting with grade </w:t>
            </w:r>
          </w:p>
        </w:tc>
        <w:tc>
          <w:tcPr>
            <w:tcW w:w="1114" w:type="dxa"/>
            <w:tcBorders>
              <w:top w:val="single" w:sz="8" w:space="0" w:color="000000"/>
              <w:left w:val="single" w:sz="8" w:space="0" w:color="000000"/>
              <w:bottom w:val="single" w:sz="8" w:space="0" w:color="000000"/>
              <w:right w:val="single" w:sz="8" w:space="0" w:color="000000"/>
            </w:tcBorders>
          </w:tcPr>
          <w:p w14:paraId="13CDC59F" w14:textId="77777777" w:rsidR="001C452A" w:rsidRDefault="001C452A">
            <w:pPr>
              <w:spacing w:after="0" w:line="240" w:lineRule="auto"/>
            </w:pPr>
          </w:p>
        </w:tc>
        <w:tc>
          <w:tcPr>
            <w:tcW w:w="874" w:type="dxa"/>
            <w:tcBorders>
              <w:top w:val="single" w:sz="8" w:space="0" w:color="000000"/>
              <w:left w:val="single" w:sz="8" w:space="0" w:color="000000"/>
              <w:bottom w:val="single" w:sz="8" w:space="0" w:color="000000"/>
              <w:right w:val="single" w:sz="8" w:space="0" w:color="000000"/>
            </w:tcBorders>
          </w:tcPr>
          <w:p w14:paraId="5823335C" w14:textId="77777777" w:rsidR="001C452A" w:rsidRDefault="001C452A">
            <w:pPr>
              <w:spacing w:after="0" w:line="240" w:lineRule="auto"/>
            </w:pPr>
          </w:p>
        </w:tc>
        <w:tc>
          <w:tcPr>
            <w:tcW w:w="949" w:type="dxa"/>
            <w:tcBorders>
              <w:top w:val="single" w:sz="8" w:space="0" w:color="000000"/>
              <w:left w:val="single" w:sz="8" w:space="0" w:color="000000"/>
              <w:bottom w:val="single" w:sz="8" w:space="0" w:color="000000"/>
              <w:right w:val="single" w:sz="8" w:space="0" w:color="000000"/>
            </w:tcBorders>
          </w:tcPr>
          <w:p w14:paraId="59763F04" w14:textId="77777777" w:rsidR="001C452A" w:rsidRDefault="001C452A">
            <w:pPr>
              <w:spacing w:after="0" w:line="240" w:lineRule="auto"/>
            </w:pPr>
          </w:p>
        </w:tc>
      </w:tr>
      <w:tr w:rsidR="001C452A" w14:paraId="19C0AE22" w14:textId="77777777">
        <w:tc>
          <w:tcPr>
            <w:tcW w:w="4131" w:type="dxa"/>
            <w:tcBorders>
              <w:top w:val="single" w:sz="8" w:space="0" w:color="000000"/>
              <w:left w:val="single" w:sz="8" w:space="0" w:color="000000"/>
              <w:bottom w:val="single" w:sz="8" w:space="0" w:color="000000"/>
              <w:right w:val="single" w:sz="8" w:space="0" w:color="000000"/>
            </w:tcBorders>
          </w:tcPr>
          <w:p w14:paraId="79FCC631" w14:textId="77777777" w:rsidR="001C452A" w:rsidRDefault="00B40770">
            <w:pPr>
              <w:spacing w:after="0" w:line="240" w:lineRule="auto"/>
            </w:pPr>
            <w:r>
              <w:rPr>
                <w:sz w:val="22"/>
                <w:szCs w:val="22"/>
              </w:rPr>
              <w:t>For group of courses mark (X) final course</w:t>
            </w:r>
          </w:p>
        </w:tc>
        <w:tc>
          <w:tcPr>
            <w:tcW w:w="1108" w:type="dxa"/>
            <w:tcBorders>
              <w:top w:val="single" w:sz="8" w:space="0" w:color="000000"/>
              <w:left w:val="single" w:sz="8" w:space="0" w:color="000000"/>
              <w:bottom w:val="single" w:sz="8" w:space="0" w:color="000000"/>
              <w:right w:val="single" w:sz="8" w:space="0" w:color="000000"/>
            </w:tcBorders>
          </w:tcPr>
          <w:p w14:paraId="714C2F13" w14:textId="77777777" w:rsidR="001C452A" w:rsidRDefault="001C452A">
            <w:pPr>
              <w:spacing w:after="0" w:line="240" w:lineRule="auto"/>
              <w:rPr>
                <w:b/>
              </w:rPr>
            </w:pPr>
          </w:p>
        </w:tc>
        <w:tc>
          <w:tcPr>
            <w:tcW w:w="1108" w:type="dxa"/>
            <w:tcBorders>
              <w:top w:val="single" w:sz="8" w:space="0" w:color="000000"/>
              <w:left w:val="single" w:sz="8" w:space="0" w:color="000000"/>
              <w:bottom w:val="single" w:sz="8" w:space="0" w:color="000000"/>
              <w:right w:val="single" w:sz="8" w:space="0" w:color="000000"/>
            </w:tcBorders>
          </w:tcPr>
          <w:p w14:paraId="12B6CDB0" w14:textId="77777777" w:rsidR="001C452A" w:rsidRDefault="001C452A">
            <w:pPr>
              <w:spacing w:after="0" w:line="240" w:lineRule="auto"/>
              <w:rPr>
                <w:b/>
              </w:rPr>
            </w:pPr>
          </w:p>
        </w:tc>
        <w:tc>
          <w:tcPr>
            <w:tcW w:w="1114" w:type="dxa"/>
            <w:tcBorders>
              <w:top w:val="single" w:sz="8" w:space="0" w:color="000000"/>
              <w:left w:val="single" w:sz="8" w:space="0" w:color="000000"/>
              <w:bottom w:val="single" w:sz="8" w:space="0" w:color="000000"/>
              <w:right w:val="single" w:sz="8" w:space="0" w:color="000000"/>
            </w:tcBorders>
          </w:tcPr>
          <w:p w14:paraId="09FD8E11" w14:textId="77777777" w:rsidR="001C452A" w:rsidRDefault="001C452A">
            <w:pPr>
              <w:spacing w:after="0" w:line="240" w:lineRule="auto"/>
            </w:pPr>
          </w:p>
        </w:tc>
        <w:tc>
          <w:tcPr>
            <w:tcW w:w="874" w:type="dxa"/>
            <w:tcBorders>
              <w:top w:val="single" w:sz="8" w:space="0" w:color="000000"/>
              <w:left w:val="single" w:sz="8" w:space="0" w:color="000000"/>
              <w:bottom w:val="single" w:sz="8" w:space="0" w:color="000000"/>
              <w:right w:val="single" w:sz="8" w:space="0" w:color="000000"/>
            </w:tcBorders>
          </w:tcPr>
          <w:p w14:paraId="5F3FCD55" w14:textId="77777777" w:rsidR="001C452A" w:rsidRDefault="001C452A">
            <w:pPr>
              <w:spacing w:after="0" w:line="240" w:lineRule="auto"/>
            </w:pPr>
          </w:p>
        </w:tc>
        <w:tc>
          <w:tcPr>
            <w:tcW w:w="949" w:type="dxa"/>
            <w:tcBorders>
              <w:top w:val="single" w:sz="8" w:space="0" w:color="000000"/>
              <w:left w:val="single" w:sz="8" w:space="0" w:color="000000"/>
              <w:bottom w:val="single" w:sz="8" w:space="0" w:color="000000"/>
              <w:right w:val="single" w:sz="8" w:space="0" w:color="000000"/>
            </w:tcBorders>
          </w:tcPr>
          <w:p w14:paraId="2DB527B2" w14:textId="77777777" w:rsidR="001C452A" w:rsidRDefault="001C452A">
            <w:pPr>
              <w:spacing w:after="0" w:line="240" w:lineRule="auto"/>
            </w:pPr>
          </w:p>
        </w:tc>
      </w:tr>
      <w:tr w:rsidR="001C452A" w14:paraId="25442673" w14:textId="77777777">
        <w:trPr>
          <w:trHeight w:val="373"/>
        </w:trPr>
        <w:tc>
          <w:tcPr>
            <w:tcW w:w="4131" w:type="dxa"/>
            <w:tcBorders>
              <w:top w:val="single" w:sz="8" w:space="0" w:color="000000"/>
              <w:left w:val="single" w:sz="8" w:space="0" w:color="000000"/>
              <w:bottom w:val="single" w:sz="8" w:space="0" w:color="000000"/>
              <w:right w:val="single" w:sz="8" w:space="0" w:color="000000"/>
            </w:tcBorders>
          </w:tcPr>
          <w:p w14:paraId="0FE5195C" w14:textId="77777777" w:rsidR="001C452A" w:rsidRDefault="00B40770">
            <w:pPr>
              <w:spacing w:after="0" w:line="240" w:lineRule="auto"/>
            </w:pPr>
            <w:r>
              <w:rPr>
                <w:sz w:val="20"/>
                <w:szCs w:val="20"/>
              </w:rPr>
              <w:t>Number of ECTS points</w:t>
            </w:r>
          </w:p>
        </w:tc>
        <w:tc>
          <w:tcPr>
            <w:tcW w:w="1108" w:type="dxa"/>
            <w:tcBorders>
              <w:top w:val="single" w:sz="8" w:space="0" w:color="000000"/>
              <w:left w:val="single" w:sz="8" w:space="0" w:color="000000"/>
              <w:bottom w:val="single" w:sz="8" w:space="0" w:color="000000"/>
              <w:right w:val="single" w:sz="8" w:space="0" w:color="000000"/>
            </w:tcBorders>
          </w:tcPr>
          <w:p w14:paraId="630A8B14" w14:textId="0D886F82" w:rsidR="001C452A" w:rsidRDefault="005D19DB">
            <w:pPr>
              <w:jc w:val="center"/>
              <w:rPr>
                <w:b/>
                <w:sz w:val="22"/>
                <w:szCs w:val="22"/>
              </w:rPr>
            </w:pPr>
            <w:r>
              <w:rPr>
                <w:b/>
                <w:sz w:val="22"/>
                <w:szCs w:val="22"/>
              </w:rPr>
              <w:t>1</w:t>
            </w:r>
          </w:p>
        </w:tc>
        <w:tc>
          <w:tcPr>
            <w:tcW w:w="1108" w:type="dxa"/>
            <w:tcBorders>
              <w:top w:val="single" w:sz="8" w:space="0" w:color="000000"/>
              <w:left w:val="single" w:sz="8" w:space="0" w:color="000000"/>
              <w:bottom w:val="single" w:sz="8" w:space="0" w:color="000000"/>
              <w:right w:val="single" w:sz="8" w:space="0" w:color="000000"/>
            </w:tcBorders>
          </w:tcPr>
          <w:p w14:paraId="268661FF" w14:textId="77777777" w:rsidR="001C452A" w:rsidRDefault="00B40770">
            <w:pPr>
              <w:jc w:val="center"/>
              <w:rPr>
                <w:b/>
                <w:sz w:val="22"/>
                <w:szCs w:val="22"/>
              </w:rPr>
            </w:pPr>
            <w:r>
              <w:rPr>
                <w:b/>
                <w:sz w:val="22"/>
                <w:szCs w:val="22"/>
              </w:rPr>
              <w:t>1</w:t>
            </w:r>
          </w:p>
        </w:tc>
        <w:tc>
          <w:tcPr>
            <w:tcW w:w="1114" w:type="dxa"/>
            <w:tcBorders>
              <w:top w:val="single" w:sz="8" w:space="0" w:color="000000"/>
              <w:left w:val="single" w:sz="8" w:space="0" w:color="000000"/>
              <w:bottom w:val="single" w:sz="8" w:space="0" w:color="000000"/>
              <w:right w:val="single" w:sz="8" w:space="0" w:color="000000"/>
            </w:tcBorders>
          </w:tcPr>
          <w:p w14:paraId="0C6A446A" w14:textId="77777777" w:rsidR="001C452A" w:rsidRDefault="001C452A">
            <w:pPr>
              <w:spacing w:after="0" w:line="240" w:lineRule="auto"/>
            </w:pPr>
          </w:p>
        </w:tc>
        <w:tc>
          <w:tcPr>
            <w:tcW w:w="874" w:type="dxa"/>
            <w:tcBorders>
              <w:top w:val="single" w:sz="8" w:space="0" w:color="000000"/>
              <w:left w:val="single" w:sz="8" w:space="0" w:color="000000"/>
              <w:bottom w:val="single" w:sz="8" w:space="0" w:color="000000"/>
              <w:right w:val="single" w:sz="8" w:space="0" w:color="000000"/>
            </w:tcBorders>
          </w:tcPr>
          <w:p w14:paraId="63CF42A4" w14:textId="77777777" w:rsidR="001C452A" w:rsidRDefault="001C452A">
            <w:pPr>
              <w:spacing w:after="0" w:line="240" w:lineRule="auto"/>
            </w:pPr>
          </w:p>
        </w:tc>
        <w:tc>
          <w:tcPr>
            <w:tcW w:w="949" w:type="dxa"/>
            <w:tcBorders>
              <w:top w:val="single" w:sz="8" w:space="0" w:color="000000"/>
              <w:left w:val="single" w:sz="8" w:space="0" w:color="000000"/>
              <w:bottom w:val="single" w:sz="8" w:space="0" w:color="000000"/>
              <w:right w:val="single" w:sz="8" w:space="0" w:color="000000"/>
            </w:tcBorders>
          </w:tcPr>
          <w:p w14:paraId="213C66E5" w14:textId="77777777" w:rsidR="001C452A" w:rsidRDefault="001C452A">
            <w:pPr>
              <w:spacing w:after="0" w:line="240" w:lineRule="auto"/>
            </w:pPr>
          </w:p>
        </w:tc>
      </w:tr>
      <w:tr w:rsidR="001C452A" w14:paraId="0AF88DE1" w14:textId="77777777">
        <w:tc>
          <w:tcPr>
            <w:tcW w:w="4131" w:type="dxa"/>
            <w:tcBorders>
              <w:top w:val="single" w:sz="8" w:space="0" w:color="000000"/>
              <w:left w:val="single" w:sz="8" w:space="0" w:color="000000"/>
              <w:bottom w:val="single" w:sz="8" w:space="0" w:color="000000"/>
              <w:right w:val="single" w:sz="8" w:space="0" w:color="000000"/>
            </w:tcBorders>
          </w:tcPr>
          <w:p w14:paraId="4283D9A7" w14:textId="77777777" w:rsidR="001C452A" w:rsidRDefault="00B40770">
            <w:pPr>
              <w:spacing w:after="0" w:line="240" w:lineRule="auto"/>
              <w:jc w:val="right"/>
            </w:pPr>
            <w:r>
              <w:rPr>
                <w:sz w:val="20"/>
                <w:szCs w:val="20"/>
              </w:rPr>
              <w:t xml:space="preserve">including number of ECTS points for practical classes (P) </w:t>
            </w:r>
          </w:p>
        </w:tc>
        <w:tc>
          <w:tcPr>
            <w:tcW w:w="1108" w:type="dxa"/>
            <w:tcBorders>
              <w:top w:val="single" w:sz="8" w:space="0" w:color="000000"/>
              <w:left w:val="single" w:sz="8" w:space="0" w:color="000000"/>
              <w:bottom w:val="single" w:sz="8" w:space="0" w:color="000000"/>
              <w:right w:val="single" w:sz="8" w:space="0" w:color="000000"/>
            </w:tcBorders>
          </w:tcPr>
          <w:p w14:paraId="5741A745" w14:textId="77777777" w:rsidR="001C452A" w:rsidRDefault="001C452A">
            <w:pPr>
              <w:jc w:val="center"/>
              <w:rPr>
                <w:b/>
                <w:sz w:val="22"/>
                <w:szCs w:val="22"/>
              </w:rPr>
            </w:pPr>
          </w:p>
        </w:tc>
        <w:tc>
          <w:tcPr>
            <w:tcW w:w="1108" w:type="dxa"/>
            <w:tcBorders>
              <w:top w:val="single" w:sz="8" w:space="0" w:color="000000"/>
              <w:left w:val="single" w:sz="8" w:space="0" w:color="000000"/>
              <w:bottom w:val="single" w:sz="8" w:space="0" w:color="000000"/>
              <w:right w:val="single" w:sz="8" w:space="0" w:color="000000"/>
            </w:tcBorders>
          </w:tcPr>
          <w:p w14:paraId="0CBAE679" w14:textId="77777777" w:rsidR="001C452A" w:rsidRDefault="00B40770">
            <w:pPr>
              <w:jc w:val="center"/>
              <w:rPr>
                <w:b/>
                <w:sz w:val="22"/>
                <w:szCs w:val="22"/>
              </w:rPr>
            </w:pPr>
            <w:r>
              <w:rPr>
                <w:b/>
                <w:sz w:val="22"/>
                <w:szCs w:val="22"/>
              </w:rPr>
              <w:t>1</w:t>
            </w:r>
          </w:p>
        </w:tc>
        <w:tc>
          <w:tcPr>
            <w:tcW w:w="1114" w:type="dxa"/>
            <w:tcBorders>
              <w:top w:val="single" w:sz="8" w:space="0" w:color="000000"/>
              <w:left w:val="single" w:sz="8" w:space="0" w:color="000000"/>
              <w:bottom w:val="single" w:sz="8" w:space="0" w:color="000000"/>
              <w:right w:val="single" w:sz="8" w:space="0" w:color="000000"/>
            </w:tcBorders>
          </w:tcPr>
          <w:p w14:paraId="792872B7" w14:textId="77777777" w:rsidR="001C452A" w:rsidRDefault="001C452A">
            <w:pPr>
              <w:spacing w:after="0" w:line="240" w:lineRule="auto"/>
            </w:pPr>
          </w:p>
        </w:tc>
        <w:tc>
          <w:tcPr>
            <w:tcW w:w="874" w:type="dxa"/>
            <w:tcBorders>
              <w:top w:val="single" w:sz="8" w:space="0" w:color="000000"/>
              <w:left w:val="single" w:sz="8" w:space="0" w:color="000000"/>
              <w:bottom w:val="single" w:sz="8" w:space="0" w:color="000000"/>
              <w:right w:val="single" w:sz="8" w:space="0" w:color="000000"/>
            </w:tcBorders>
          </w:tcPr>
          <w:p w14:paraId="1FC5D09E" w14:textId="77777777" w:rsidR="001C452A" w:rsidRDefault="001C452A">
            <w:pPr>
              <w:spacing w:after="0" w:line="240" w:lineRule="auto"/>
            </w:pPr>
          </w:p>
        </w:tc>
        <w:tc>
          <w:tcPr>
            <w:tcW w:w="949" w:type="dxa"/>
            <w:tcBorders>
              <w:top w:val="single" w:sz="8" w:space="0" w:color="000000"/>
              <w:left w:val="single" w:sz="8" w:space="0" w:color="000000"/>
              <w:bottom w:val="single" w:sz="8" w:space="0" w:color="000000"/>
              <w:right w:val="single" w:sz="8" w:space="0" w:color="000000"/>
            </w:tcBorders>
          </w:tcPr>
          <w:p w14:paraId="02E0F3E0" w14:textId="77777777" w:rsidR="001C452A" w:rsidRDefault="001C452A">
            <w:pPr>
              <w:spacing w:after="0" w:line="240" w:lineRule="auto"/>
            </w:pPr>
          </w:p>
        </w:tc>
      </w:tr>
      <w:tr w:rsidR="001C452A" w14:paraId="42DD23BC" w14:textId="77777777">
        <w:tc>
          <w:tcPr>
            <w:tcW w:w="4131" w:type="dxa"/>
            <w:tcBorders>
              <w:top w:val="single" w:sz="8" w:space="0" w:color="000000"/>
              <w:left w:val="single" w:sz="8" w:space="0" w:color="000000"/>
              <w:bottom w:val="single" w:sz="8" w:space="0" w:color="000000"/>
              <w:right w:val="single" w:sz="8" w:space="0" w:color="000000"/>
            </w:tcBorders>
          </w:tcPr>
          <w:p w14:paraId="7C679860" w14:textId="77777777" w:rsidR="001C452A" w:rsidRDefault="00B40770">
            <w:pPr>
              <w:spacing w:after="0" w:line="240" w:lineRule="auto"/>
              <w:jc w:val="right"/>
            </w:pPr>
            <w:bookmarkStart w:id="3" w:name="_heading=h.3znysh7" w:colFirst="0" w:colLast="0"/>
            <w:bookmarkEnd w:id="3"/>
            <w:r>
              <w:rPr>
                <w:sz w:val="20"/>
                <w:szCs w:val="20"/>
              </w:rPr>
              <w:t>including number of ECTS points corresponding to classes that require direct participation of lecturers and other academics (BU)</w:t>
            </w:r>
          </w:p>
        </w:tc>
        <w:tc>
          <w:tcPr>
            <w:tcW w:w="1108" w:type="dxa"/>
            <w:tcBorders>
              <w:top w:val="single" w:sz="8" w:space="0" w:color="000000"/>
              <w:left w:val="single" w:sz="8" w:space="0" w:color="000000"/>
              <w:bottom w:val="single" w:sz="8" w:space="0" w:color="000000"/>
              <w:right w:val="single" w:sz="8" w:space="0" w:color="000000"/>
            </w:tcBorders>
          </w:tcPr>
          <w:p w14:paraId="2D4D8F15" w14:textId="77777777" w:rsidR="001C452A" w:rsidRDefault="00B40770">
            <w:pPr>
              <w:jc w:val="center"/>
              <w:rPr>
                <w:b/>
                <w:sz w:val="22"/>
                <w:szCs w:val="22"/>
              </w:rPr>
            </w:pPr>
            <w:r>
              <w:rPr>
                <w:b/>
                <w:sz w:val="22"/>
                <w:szCs w:val="22"/>
              </w:rPr>
              <w:t>0,</w:t>
            </w:r>
            <w:r w:rsidR="004B2035">
              <w:rPr>
                <w:b/>
                <w:sz w:val="22"/>
                <w:szCs w:val="22"/>
              </w:rPr>
              <w:t>6</w:t>
            </w:r>
          </w:p>
        </w:tc>
        <w:tc>
          <w:tcPr>
            <w:tcW w:w="1108" w:type="dxa"/>
            <w:tcBorders>
              <w:top w:val="single" w:sz="8" w:space="0" w:color="000000"/>
              <w:left w:val="single" w:sz="8" w:space="0" w:color="000000"/>
              <w:bottom w:val="single" w:sz="8" w:space="0" w:color="000000"/>
              <w:right w:val="single" w:sz="8" w:space="0" w:color="000000"/>
            </w:tcBorders>
          </w:tcPr>
          <w:p w14:paraId="1376D8B2" w14:textId="77777777" w:rsidR="001C452A" w:rsidRDefault="00B40770">
            <w:pPr>
              <w:jc w:val="center"/>
              <w:rPr>
                <w:b/>
                <w:sz w:val="22"/>
                <w:szCs w:val="22"/>
              </w:rPr>
            </w:pPr>
            <w:r>
              <w:rPr>
                <w:b/>
                <w:sz w:val="22"/>
                <w:szCs w:val="22"/>
              </w:rPr>
              <w:t>0,</w:t>
            </w:r>
            <w:r w:rsidR="004B2035">
              <w:rPr>
                <w:b/>
                <w:sz w:val="22"/>
                <w:szCs w:val="22"/>
              </w:rPr>
              <w:t>6</w:t>
            </w:r>
          </w:p>
        </w:tc>
        <w:tc>
          <w:tcPr>
            <w:tcW w:w="1114" w:type="dxa"/>
            <w:tcBorders>
              <w:top w:val="single" w:sz="8" w:space="0" w:color="000000"/>
              <w:left w:val="single" w:sz="8" w:space="0" w:color="000000"/>
              <w:bottom w:val="single" w:sz="8" w:space="0" w:color="000000"/>
              <w:right w:val="single" w:sz="8" w:space="0" w:color="000000"/>
            </w:tcBorders>
          </w:tcPr>
          <w:p w14:paraId="5163E3C1" w14:textId="77777777" w:rsidR="001C452A" w:rsidRDefault="001C452A">
            <w:pPr>
              <w:spacing w:after="0" w:line="240" w:lineRule="auto"/>
            </w:pPr>
          </w:p>
        </w:tc>
        <w:tc>
          <w:tcPr>
            <w:tcW w:w="874" w:type="dxa"/>
            <w:tcBorders>
              <w:top w:val="single" w:sz="8" w:space="0" w:color="000000"/>
              <w:left w:val="single" w:sz="8" w:space="0" w:color="000000"/>
              <w:bottom w:val="single" w:sz="8" w:space="0" w:color="000000"/>
              <w:right w:val="single" w:sz="8" w:space="0" w:color="000000"/>
            </w:tcBorders>
          </w:tcPr>
          <w:p w14:paraId="00253AB5" w14:textId="77777777" w:rsidR="001C452A" w:rsidRDefault="001C452A">
            <w:pPr>
              <w:spacing w:after="0" w:line="240" w:lineRule="auto"/>
            </w:pPr>
          </w:p>
        </w:tc>
        <w:tc>
          <w:tcPr>
            <w:tcW w:w="949" w:type="dxa"/>
            <w:tcBorders>
              <w:top w:val="single" w:sz="8" w:space="0" w:color="000000"/>
              <w:left w:val="single" w:sz="8" w:space="0" w:color="000000"/>
              <w:bottom w:val="single" w:sz="8" w:space="0" w:color="000000"/>
              <w:right w:val="single" w:sz="8" w:space="0" w:color="000000"/>
            </w:tcBorders>
          </w:tcPr>
          <w:p w14:paraId="2F49F232" w14:textId="77777777" w:rsidR="001C452A" w:rsidRDefault="001C452A">
            <w:pPr>
              <w:spacing w:after="0" w:line="240" w:lineRule="auto"/>
            </w:pPr>
          </w:p>
        </w:tc>
      </w:tr>
    </w:tbl>
    <w:p w14:paraId="38B0B4AB" w14:textId="77777777" w:rsidR="001C452A" w:rsidRDefault="001C452A">
      <w:pPr>
        <w:spacing w:after="0" w:line="240" w:lineRule="auto"/>
      </w:pPr>
    </w:p>
    <w:tbl>
      <w:tblPr>
        <w:tblStyle w:val="af5"/>
        <w:tblW w:w="9225" w:type="dxa"/>
        <w:tblInd w:w="0" w:type="dxa"/>
        <w:tblLayout w:type="fixed"/>
        <w:tblLook w:val="0400" w:firstRow="0" w:lastRow="0" w:firstColumn="0" w:lastColumn="0" w:noHBand="0" w:noVBand="1"/>
      </w:tblPr>
      <w:tblGrid>
        <w:gridCol w:w="9225"/>
      </w:tblGrid>
      <w:tr w:rsidR="001C452A" w14:paraId="1F8A19DA" w14:textId="77777777">
        <w:tc>
          <w:tcPr>
            <w:tcW w:w="9225" w:type="dxa"/>
            <w:tcBorders>
              <w:top w:val="single" w:sz="8" w:space="0" w:color="000000"/>
              <w:left w:val="single" w:sz="8" w:space="0" w:color="000000"/>
              <w:bottom w:val="single" w:sz="8" w:space="0" w:color="000000"/>
              <w:right w:val="single" w:sz="8" w:space="0" w:color="000000"/>
            </w:tcBorders>
          </w:tcPr>
          <w:p w14:paraId="6E0FE7FF" w14:textId="77777777" w:rsidR="001C452A" w:rsidRDefault="00B40770">
            <w:pPr>
              <w:spacing w:before="60" w:after="20" w:line="240" w:lineRule="auto"/>
              <w:jc w:val="center"/>
            </w:pPr>
            <w:bookmarkStart w:id="4" w:name="bookmark=id.2et92p0" w:colFirst="0" w:colLast="0"/>
            <w:bookmarkEnd w:id="4"/>
            <w:r>
              <w:rPr>
                <w:b/>
                <w:sz w:val="22"/>
                <w:szCs w:val="22"/>
              </w:rPr>
              <w:t>PREREQUISITES RELATING TO KNOWLEDGE, SKILLS AND OTHER COMPETENCES</w:t>
            </w:r>
          </w:p>
          <w:p w14:paraId="734426B5" w14:textId="77777777" w:rsidR="001C452A" w:rsidRDefault="001C452A">
            <w:pPr>
              <w:spacing w:after="0" w:line="240" w:lineRule="auto"/>
              <w:rPr>
                <w:color w:val="000000"/>
                <w:sz w:val="22"/>
                <w:szCs w:val="22"/>
              </w:rPr>
            </w:pPr>
          </w:p>
          <w:p w14:paraId="188DDE60" w14:textId="77777777" w:rsidR="001C452A" w:rsidRDefault="00B40770">
            <w:pPr>
              <w:spacing w:after="0" w:line="240" w:lineRule="auto"/>
              <w:rPr>
                <w:color w:val="000000"/>
                <w:sz w:val="22"/>
                <w:szCs w:val="22"/>
              </w:rPr>
            </w:pPr>
            <w:r>
              <w:rPr>
                <w:color w:val="000000"/>
                <w:sz w:val="22"/>
                <w:szCs w:val="22"/>
              </w:rPr>
              <w:t>Knowledge about the fundamentals of organization and management, the fundamentals of project management and the fundamentals of accountancy.</w:t>
            </w:r>
          </w:p>
          <w:p w14:paraId="1598BCA7" w14:textId="77777777" w:rsidR="001C452A" w:rsidRDefault="001C452A">
            <w:pPr>
              <w:spacing w:after="0" w:line="240" w:lineRule="auto"/>
            </w:pPr>
          </w:p>
        </w:tc>
      </w:tr>
    </w:tbl>
    <w:p w14:paraId="100E891B" w14:textId="77777777" w:rsidR="001C452A" w:rsidRDefault="00B40770">
      <w:pPr>
        <w:spacing w:line="240" w:lineRule="auto"/>
      </w:pPr>
      <w:r>
        <w:rPr>
          <w:sz w:val="12"/>
          <w:szCs w:val="12"/>
        </w:rPr>
        <w:t>\</w:t>
      </w:r>
    </w:p>
    <w:tbl>
      <w:tblPr>
        <w:tblStyle w:val="af6"/>
        <w:tblW w:w="9210" w:type="dxa"/>
        <w:tblInd w:w="0" w:type="dxa"/>
        <w:tblLayout w:type="fixed"/>
        <w:tblLook w:val="0400" w:firstRow="0" w:lastRow="0" w:firstColumn="0" w:lastColumn="0" w:noHBand="0" w:noVBand="1"/>
      </w:tblPr>
      <w:tblGrid>
        <w:gridCol w:w="9210"/>
      </w:tblGrid>
      <w:tr w:rsidR="001C452A" w14:paraId="04DBDA3A" w14:textId="77777777">
        <w:tc>
          <w:tcPr>
            <w:tcW w:w="9210" w:type="dxa"/>
            <w:tcBorders>
              <w:top w:val="single" w:sz="8" w:space="0" w:color="000000"/>
              <w:left w:val="single" w:sz="8" w:space="0" w:color="000000"/>
              <w:bottom w:val="single" w:sz="8" w:space="0" w:color="000000"/>
              <w:right w:val="single" w:sz="8" w:space="0" w:color="000000"/>
            </w:tcBorders>
          </w:tcPr>
          <w:p w14:paraId="18AE7A2C" w14:textId="77777777" w:rsidR="001C452A" w:rsidRDefault="00B40770">
            <w:pPr>
              <w:spacing w:after="0" w:line="240" w:lineRule="auto"/>
              <w:jc w:val="center"/>
            </w:pPr>
            <w:bookmarkStart w:id="5" w:name="bookmark=id.tyjcwt" w:colFirst="0" w:colLast="0"/>
            <w:bookmarkEnd w:id="5"/>
            <w:r>
              <w:rPr>
                <w:b/>
                <w:sz w:val="22"/>
                <w:szCs w:val="22"/>
              </w:rPr>
              <w:t>SUBJECT OBJECTIVES</w:t>
            </w:r>
          </w:p>
          <w:p w14:paraId="7891A7A6" w14:textId="77777777" w:rsidR="001C452A" w:rsidRDefault="00B40770">
            <w:pPr>
              <w:spacing w:after="0" w:line="240" w:lineRule="auto"/>
              <w:ind w:left="284" w:hanging="284"/>
              <w:rPr>
                <w:color w:val="000000"/>
                <w:sz w:val="22"/>
                <w:szCs w:val="22"/>
              </w:rPr>
            </w:pPr>
            <w:r>
              <w:rPr>
                <w:color w:val="000000"/>
                <w:sz w:val="22"/>
                <w:szCs w:val="22"/>
              </w:rPr>
              <w:t>C1 To provide the students with the fundamental knowledge about the essence of project controlling and its role in the process of project management.</w:t>
            </w:r>
          </w:p>
          <w:p w14:paraId="06D977F4" w14:textId="77777777" w:rsidR="001C452A" w:rsidRDefault="00B40770">
            <w:pPr>
              <w:spacing w:after="0" w:line="240" w:lineRule="auto"/>
              <w:ind w:left="284" w:hanging="284"/>
              <w:rPr>
                <w:color w:val="000000"/>
                <w:sz w:val="22"/>
                <w:szCs w:val="22"/>
              </w:rPr>
            </w:pPr>
            <w:r>
              <w:rPr>
                <w:color w:val="000000"/>
                <w:sz w:val="22"/>
                <w:szCs w:val="22"/>
              </w:rPr>
              <w:t xml:space="preserve">C2 To provide the students with the knowledge about the functional, organizational and instrumental solutions of project controlling. </w:t>
            </w:r>
          </w:p>
          <w:p w14:paraId="5FDB8DCD" w14:textId="77777777" w:rsidR="001C452A" w:rsidRDefault="00B40770" w:rsidP="00B40770">
            <w:pPr>
              <w:pBdr>
                <w:top w:val="nil"/>
                <w:left w:val="nil"/>
                <w:bottom w:val="nil"/>
                <w:right w:val="nil"/>
                <w:between w:val="nil"/>
              </w:pBdr>
              <w:spacing w:after="0" w:line="240" w:lineRule="auto"/>
              <w:ind w:left="284" w:hanging="284"/>
            </w:pPr>
            <w:r>
              <w:rPr>
                <w:color w:val="000000"/>
                <w:sz w:val="22"/>
                <w:szCs w:val="22"/>
              </w:rPr>
              <w:t xml:space="preserve">C3 Shaping and developing the ability of implementation of basic tools of project controlling. </w:t>
            </w:r>
          </w:p>
        </w:tc>
      </w:tr>
    </w:tbl>
    <w:p w14:paraId="014F9401" w14:textId="77777777" w:rsidR="001C452A" w:rsidRDefault="001C452A">
      <w:pPr>
        <w:widowControl w:val="0"/>
        <w:pBdr>
          <w:top w:val="nil"/>
          <w:left w:val="nil"/>
          <w:bottom w:val="nil"/>
          <w:right w:val="nil"/>
          <w:between w:val="nil"/>
        </w:pBdr>
        <w:spacing w:after="0"/>
      </w:pPr>
      <w:bookmarkStart w:id="6" w:name="bookmark=id.3dy6vkm" w:colFirst="0" w:colLast="0"/>
      <w:bookmarkEnd w:id="6"/>
    </w:p>
    <w:tbl>
      <w:tblPr>
        <w:tblStyle w:val="af7"/>
        <w:tblW w:w="9225" w:type="dxa"/>
        <w:tblInd w:w="0" w:type="dxa"/>
        <w:tblLayout w:type="fixed"/>
        <w:tblLook w:val="0400" w:firstRow="0" w:lastRow="0" w:firstColumn="0" w:lastColumn="0" w:noHBand="0" w:noVBand="1"/>
      </w:tblPr>
      <w:tblGrid>
        <w:gridCol w:w="9225"/>
      </w:tblGrid>
      <w:tr w:rsidR="001C452A" w14:paraId="15BC470B"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64ED8EED" w14:textId="77777777" w:rsidR="001C452A" w:rsidRDefault="00B40770">
            <w:pPr>
              <w:spacing w:before="60" w:after="20" w:line="240" w:lineRule="auto"/>
              <w:ind w:left="860" w:hanging="860"/>
              <w:jc w:val="center"/>
              <w:rPr>
                <w:b/>
                <w:sz w:val="22"/>
                <w:szCs w:val="22"/>
              </w:rPr>
            </w:pPr>
            <w:r>
              <w:rPr>
                <w:b/>
                <w:sz w:val="22"/>
                <w:szCs w:val="22"/>
              </w:rPr>
              <w:t>SUBJECT EDUCATIONAL EFFECTS</w:t>
            </w:r>
          </w:p>
          <w:p w14:paraId="08910C85" w14:textId="77777777" w:rsidR="001C452A" w:rsidRDefault="00B40770">
            <w:pPr>
              <w:spacing w:after="0" w:line="240" w:lineRule="auto"/>
              <w:ind w:left="700" w:hanging="700"/>
            </w:pPr>
            <w:r>
              <w:t>relating to knowledge:</w:t>
            </w:r>
          </w:p>
          <w:p w14:paraId="3F99F0E8" w14:textId="77777777" w:rsidR="001C452A" w:rsidRDefault="00B40770">
            <w:pPr>
              <w:spacing w:after="0" w:line="240" w:lineRule="auto"/>
              <w:ind w:left="700" w:hanging="700"/>
            </w:pPr>
            <w:r>
              <w:t xml:space="preserve">PEU_W01 </w:t>
            </w:r>
            <w:r>
              <w:rPr>
                <w:color w:val="000000"/>
                <w:sz w:val="22"/>
                <w:szCs w:val="22"/>
              </w:rPr>
              <w:t xml:space="preserve">Has a knowledge </w:t>
            </w:r>
            <w:r>
              <w:rPr>
                <w:sz w:val="22"/>
                <w:szCs w:val="22"/>
              </w:rPr>
              <w:t>about</w:t>
            </w:r>
            <w:r>
              <w:rPr>
                <w:color w:val="000000"/>
                <w:sz w:val="22"/>
                <w:szCs w:val="22"/>
              </w:rPr>
              <w:t xml:space="preserve"> the essence of project controlling. Understands the importance of restructuring processes related to the implementation of project controlling in the organization.</w:t>
            </w:r>
            <w:r>
              <w:rPr>
                <w:sz w:val="22"/>
                <w:szCs w:val="22"/>
              </w:rPr>
              <w:t xml:space="preserve"> </w:t>
            </w:r>
            <w:r>
              <w:rPr>
                <w:color w:val="000000"/>
                <w:sz w:val="22"/>
                <w:szCs w:val="22"/>
              </w:rPr>
              <w:t>Knows the factors influencing the realization of  project controlling.</w:t>
            </w:r>
          </w:p>
          <w:p w14:paraId="0FBBBCAA" w14:textId="77777777" w:rsidR="001C452A" w:rsidRDefault="00B40770">
            <w:pPr>
              <w:spacing w:after="0" w:line="240" w:lineRule="auto"/>
              <w:ind w:left="700" w:hanging="700"/>
              <w:rPr>
                <w:color w:val="000000"/>
                <w:sz w:val="22"/>
                <w:szCs w:val="22"/>
              </w:rPr>
            </w:pPr>
            <w:r>
              <w:lastRenderedPageBreak/>
              <w:t xml:space="preserve">PEU_W02 </w:t>
            </w:r>
            <w:r>
              <w:rPr>
                <w:color w:val="000000"/>
                <w:sz w:val="22"/>
                <w:szCs w:val="22"/>
              </w:rPr>
              <w:t>Knows the organizational solutions of project controlling, including the solutions relating to the controllers and responsibility centers</w:t>
            </w:r>
          </w:p>
          <w:p w14:paraId="30418B11" w14:textId="77777777" w:rsidR="001C452A" w:rsidRDefault="00B40770">
            <w:pPr>
              <w:spacing w:after="0" w:line="240" w:lineRule="auto"/>
              <w:ind w:left="700" w:hanging="700"/>
            </w:pPr>
            <w:r>
              <w:t xml:space="preserve">PEU_W03 </w:t>
            </w:r>
            <w:r>
              <w:rPr>
                <w:color w:val="000000"/>
                <w:sz w:val="22"/>
                <w:szCs w:val="22"/>
              </w:rPr>
              <w:t>Has knowledge about the tools of project controlling.</w:t>
            </w:r>
          </w:p>
          <w:p w14:paraId="5D80E5B0" w14:textId="77777777" w:rsidR="001C452A" w:rsidRDefault="001C452A">
            <w:pPr>
              <w:spacing w:after="0" w:line="240" w:lineRule="auto"/>
              <w:ind w:left="700" w:hanging="700"/>
            </w:pPr>
          </w:p>
          <w:p w14:paraId="34F87AF6" w14:textId="77777777" w:rsidR="001C452A" w:rsidRDefault="00B40770">
            <w:pPr>
              <w:spacing w:after="0" w:line="240" w:lineRule="auto"/>
              <w:ind w:left="700" w:hanging="700"/>
            </w:pPr>
            <w:r>
              <w:t>relating to skills:</w:t>
            </w:r>
          </w:p>
          <w:p w14:paraId="3B920A08" w14:textId="77777777" w:rsidR="001C452A" w:rsidRDefault="00B40770">
            <w:pPr>
              <w:spacing w:after="0" w:line="240" w:lineRule="auto"/>
              <w:ind w:left="700" w:hanging="700"/>
            </w:pPr>
            <w:r>
              <w:t>PEU_U01</w:t>
            </w:r>
            <w:r>
              <w:rPr>
                <w:color w:val="000000"/>
                <w:sz w:val="22"/>
                <w:szCs w:val="22"/>
              </w:rPr>
              <w:t xml:space="preserve"> Can apply basic instruments projects controlling.</w:t>
            </w:r>
          </w:p>
          <w:p w14:paraId="6C97A680" w14:textId="77777777" w:rsidR="001C452A" w:rsidRDefault="001C452A">
            <w:pPr>
              <w:spacing w:after="0" w:line="240" w:lineRule="auto"/>
              <w:ind w:left="700" w:hanging="700"/>
            </w:pPr>
          </w:p>
          <w:p w14:paraId="10DB754A" w14:textId="77777777" w:rsidR="001C452A" w:rsidRDefault="00B40770">
            <w:pPr>
              <w:spacing w:after="0" w:line="240" w:lineRule="auto"/>
              <w:ind w:left="700" w:hanging="700"/>
            </w:pPr>
            <w:r>
              <w:t>relating to social competences:</w:t>
            </w:r>
          </w:p>
          <w:p w14:paraId="4E2F43DD" w14:textId="77777777" w:rsidR="001C452A" w:rsidRDefault="00B40770">
            <w:pPr>
              <w:spacing w:after="0" w:line="240" w:lineRule="auto"/>
              <w:ind w:left="700" w:hanging="700"/>
            </w:pPr>
            <w:r>
              <w:t>PEU_K01</w:t>
            </w:r>
            <w:r>
              <w:rPr>
                <w:color w:val="000000"/>
                <w:sz w:val="22"/>
                <w:szCs w:val="22"/>
              </w:rPr>
              <w:t xml:space="preserve"> Is prepared to identify and interpret the economic aspects and impacts of engineering activities in organizations</w:t>
            </w:r>
          </w:p>
          <w:p w14:paraId="064B6708" w14:textId="77777777" w:rsidR="001C452A" w:rsidRDefault="001C452A">
            <w:pPr>
              <w:spacing w:after="0" w:line="240" w:lineRule="auto"/>
            </w:pPr>
          </w:p>
        </w:tc>
      </w:tr>
    </w:tbl>
    <w:p w14:paraId="72FE401E" w14:textId="77777777" w:rsidR="001C452A" w:rsidRDefault="001C452A">
      <w:pPr>
        <w:widowControl w:val="0"/>
        <w:pBdr>
          <w:top w:val="nil"/>
          <w:left w:val="nil"/>
          <w:bottom w:val="nil"/>
          <w:right w:val="nil"/>
          <w:between w:val="nil"/>
        </w:pBdr>
        <w:spacing w:after="0"/>
      </w:pPr>
      <w:bookmarkStart w:id="7" w:name="bookmark=id.1t3h5sf" w:colFirst="0" w:colLast="0"/>
      <w:bookmarkEnd w:id="7"/>
    </w:p>
    <w:tbl>
      <w:tblPr>
        <w:tblStyle w:val="af8"/>
        <w:tblW w:w="9225" w:type="dxa"/>
        <w:tblInd w:w="0" w:type="dxa"/>
        <w:tblLayout w:type="fixed"/>
        <w:tblLook w:val="0400" w:firstRow="0" w:lastRow="0" w:firstColumn="0" w:lastColumn="0" w:noHBand="0" w:noVBand="1"/>
      </w:tblPr>
      <w:tblGrid>
        <w:gridCol w:w="724"/>
        <w:gridCol w:w="7371"/>
        <w:gridCol w:w="1130"/>
      </w:tblGrid>
      <w:tr w:rsidR="001C452A" w14:paraId="4712269B"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1EEEB7E9" w14:textId="77777777" w:rsidR="001C452A" w:rsidRDefault="00B40770">
            <w:pPr>
              <w:spacing w:before="60" w:after="20" w:line="240" w:lineRule="auto"/>
              <w:jc w:val="center"/>
            </w:pPr>
            <w:r>
              <w:rPr>
                <w:b/>
              </w:rPr>
              <w:t>PROGRAMME CONTENT</w:t>
            </w:r>
          </w:p>
        </w:tc>
      </w:tr>
      <w:tr w:rsidR="001C452A" w14:paraId="575D55B4" w14:textId="77777777">
        <w:trPr>
          <w:trHeight w:val="505"/>
        </w:trPr>
        <w:tc>
          <w:tcPr>
            <w:tcW w:w="8095" w:type="dxa"/>
            <w:gridSpan w:val="2"/>
            <w:tcBorders>
              <w:top w:val="single" w:sz="8" w:space="0" w:color="000000"/>
              <w:left w:val="single" w:sz="8" w:space="0" w:color="000000"/>
              <w:bottom w:val="single" w:sz="8" w:space="0" w:color="000000"/>
              <w:right w:val="nil"/>
            </w:tcBorders>
          </w:tcPr>
          <w:p w14:paraId="1E5FF4A8" w14:textId="77777777" w:rsidR="001C452A" w:rsidRDefault="00B40770">
            <w:pPr>
              <w:spacing w:before="60" w:after="20"/>
              <w:ind w:left="720" w:hanging="720"/>
              <w:jc w:val="center"/>
              <w:rPr>
                <w:b/>
                <w:sz w:val="22"/>
                <w:szCs w:val="22"/>
              </w:rPr>
            </w:pPr>
            <w:r>
              <w:rPr>
                <w:b/>
                <w:sz w:val="22"/>
                <w:szCs w:val="22"/>
              </w:rPr>
              <w:t>Lecture</w:t>
            </w:r>
          </w:p>
        </w:tc>
        <w:tc>
          <w:tcPr>
            <w:tcW w:w="1130" w:type="dxa"/>
            <w:tcBorders>
              <w:top w:val="single" w:sz="8" w:space="0" w:color="000000"/>
              <w:left w:val="single" w:sz="8" w:space="0" w:color="000000"/>
              <w:bottom w:val="single" w:sz="8" w:space="0" w:color="000000"/>
              <w:right w:val="single" w:sz="8" w:space="0" w:color="000000"/>
            </w:tcBorders>
          </w:tcPr>
          <w:p w14:paraId="62399D88" w14:textId="77777777" w:rsidR="001C452A" w:rsidRDefault="00B40770">
            <w:pPr>
              <w:jc w:val="center"/>
              <w:rPr>
                <w:b/>
                <w:sz w:val="18"/>
                <w:szCs w:val="18"/>
              </w:rPr>
            </w:pPr>
            <w:r>
              <w:rPr>
                <w:b/>
                <w:sz w:val="18"/>
                <w:szCs w:val="18"/>
              </w:rPr>
              <w:t>Number of hours</w:t>
            </w:r>
          </w:p>
        </w:tc>
      </w:tr>
      <w:tr w:rsidR="001C452A" w14:paraId="03B74C89" w14:textId="77777777">
        <w:trPr>
          <w:trHeight w:val="15"/>
        </w:trPr>
        <w:tc>
          <w:tcPr>
            <w:tcW w:w="724" w:type="dxa"/>
            <w:tcBorders>
              <w:top w:val="single" w:sz="8" w:space="0" w:color="000000"/>
              <w:left w:val="single" w:sz="8" w:space="0" w:color="000000"/>
              <w:bottom w:val="single" w:sz="8" w:space="0" w:color="000000"/>
              <w:right w:val="nil"/>
            </w:tcBorders>
          </w:tcPr>
          <w:p w14:paraId="32ADB86D" w14:textId="77777777" w:rsidR="001C452A" w:rsidRDefault="00B40770">
            <w:pPr>
              <w:spacing w:before="20" w:after="20"/>
              <w:rPr>
                <w:sz w:val="22"/>
                <w:szCs w:val="22"/>
              </w:rPr>
            </w:pPr>
            <w:r>
              <w:rPr>
                <w:sz w:val="22"/>
                <w:szCs w:val="22"/>
              </w:rPr>
              <w:t>Lec 1</w:t>
            </w:r>
          </w:p>
        </w:tc>
        <w:tc>
          <w:tcPr>
            <w:tcW w:w="7371" w:type="dxa"/>
            <w:tcBorders>
              <w:top w:val="single" w:sz="8" w:space="0" w:color="000000"/>
              <w:left w:val="single" w:sz="8" w:space="0" w:color="000000"/>
              <w:bottom w:val="single" w:sz="8" w:space="0" w:color="000000"/>
              <w:right w:val="nil"/>
            </w:tcBorders>
          </w:tcPr>
          <w:p w14:paraId="4D8905DD" w14:textId="77777777" w:rsidR="001C452A" w:rsidRDefault="00B40770">
            <w:pPr>
              <w:spacing w:after="0" w:line="240" w:lineRule="auto"/>
              <w:rPr>
                <w:color w:val="000000"/>
                <w:sz w:val="22"/>
                <w:szCs w:val="22"/>
              </w:rPr>
            </w:pPr>
            <w:r>
              <w:rPr>
                <w:color w:val="000000"/>
                <w:sz w:val="22"/>
                <w:szCs w:val="22"/>
              </w:rPr>
              <w:t xml:space="preserve">Introduction, overview of the lecture program </w:t>
            </w:r>
            <w:r>
              <w:rPr>
                <w:sz w:val="22"/>
                <w:szCs w:val="22"/>
              </w:rPr>
              <w:t>and the rules of passing</w:t>
            </w:r>
            <w:r>
              <w:rPr>
                <w:color w:val="000000"/>
                <w:sz w:val="22"/>
                <w:szCs w:val="22"/>
              </w:rPr>
              <w:t xml:space="preserve">. </w:t>
            </w:r>
          </w:p>
          <w:p w14:paraId="1CB2C814" w14:textId="77777777" w:rsidR="001C452A" w:rsidRDefault="00B40770">
            <w:pPr>
              <w:spacing w:after="0" w:line="240" w:lineRule="auto"/>
              <w:rPr>
                <w:sz w:val="22"/>
                <w:szCs w:val="22"/>
              </w:rPr>
            </w:pPr>
            <w:r>
              <w:rPr>
                <w:color w:val="000000"/>
                <w:sz w:val="22"/>
                <w:szCs w:val="22"/>
              </w:rPr>
              <w:t>Controlling and the project controlling. The essence of project controlling. The role of project controlling and its place in the process of project management. Project controlling, project controlling portfolio and controlling enterprise managed by the project.</w:t>
            </w:r>
          </w:p>
        </w:tc>
        <w:tc>
          <w:tcPr>
            <w:tcW w:w="1130" w:type="dxa"/>
            <w:tcBorders>
              <w:top w:val="single" w:sz="8" w:space="0" w:color="000000"/>
              <w:left w:val="single" w:sz="8" w:space="0" w:color="000000"/>
              <w:bottom w:val="single" w:sz="8" w:space="0" w:color="000000"/>
              <w:right w:val="single" w:sz="8" w:space="0" w:color="000000"/>
            </w:tcBorders>
          </w:tcPr>
          <w:p w14:paraId="11B2641C" w14:textId="77777777" w:rsidR="001C452A" w:rsidRDefault="00B40770">
            <w:pPr>
              <w:spacing w:after="0" w:line="240" w:lineRule="auto"/>
              <w:jc w:val="center"/>
              <w:rPr>
                <w:sz w:val="22"/>
                <w:szCs w:val="22"/>
              </w:rPr>
            </w:pPr>
            <w:r>
              <w:rPr>
                <w:sz w:val="22"/>
                <w:szCs w:val="22"/>
              </w:rPr>
              <w:t>3</w:t>
            </w:r>
          </w:p>
        </w:tc>
      </w:tr>
      <w:tr w:rsidR="001C452A" w14:paraId="75D0181B" w14:textId="77777777">
        <w:trPr>
          <w:trHeight w:val="15"/>
        </w:trPr>
        <w:tc>
          <w:tcPr>
            <w:tcW w:w="724" w:type="dxa"/>
            <w:tcBorders>
              <w:top w:val="single" w:sz="8" w:space="0" w:color="000000"/>
              <w:left w:val="single" w:sz="8" w:space="0" w:color="000000"/>
              <w:bottom w:val="single" w:sz="8" w:space="0" w:color="000000"/>
              <w:right w:val="nil"/>
            </w:tcBorders>
          </w:tcPr>
          <w:p w14:paraId="29FFC663" w14:textId="77777777" w:rsidR="001C452A" w:rsidRDefault="00B40770">
            <w:pPr>
              <w:spacing w:before="20" w:after="20"/>
              <w:rPr>
                <w:sz w:val="22"/>
                <w:szCs w:val="22"/>
              </w:rPr>
            </w:pPr>
            <w:r>
              <w:rPr>
                <w:sz w:val="22"/>
                <w:szCs w:val="22"/>
              </w:rPr>
              <w:t>Lec 2</w:t>
            </w:r>
          </w:p>
        </w:tc>
        <w:tc>
          <w:tcPr>
            <w:tcW w:w="7371" w:type="dxa"/>
            <w:tcBorders>
              <w:top w:val="single" w:sz="8" w:space="0" w:color="000000"/>
              <w:left w:val="single" w:sz="8" w:space="0" w:color="000000"/>
              <w:bottom w:val="single" w:sz="8" w:space="0" w:color="000000"/>
              <w:right w:val="nil"/>
            </w:tcBorders>
          </w:tcPr>
          <w:p w14:paraId="546A9AA8" w14:textId="77777777" w:rsidR="001C452A" w:rsidRDefault="00B40770">
            <w:pPr>
              <w:spacing w:after="0" w:line="240" w:lineRule="auto"/>
              <w:rPr>
                <w:color w:val="000000"/>
                <w:sz w:val="22"/>
                <w:szCs w:val="22"/>
              </w:rPr>
            </w:pPr>
            <w:r>
              <w:rPr>
                <w:sz w:val="22"/>
                <w:szCs w:val="22"/>
              </w:rPr>
              <w:t xml:space="preserve">Types of project controlling. </w:t>
            </w:r>
            <w:r>
              <w:rPr>
                <w:color w:val="000000"/>
                <w:sz w:val="22"/>
                <w:szCs w:val="22"/>
              </w:rPr>
              <w:t>Conditions of the implementation of project controlling. Factors influencing the shape project controlling solutions.</w:t>
            </w:r>
          </w:p>
          <w:p w14:paraId="18BBFEF1" w14:textId="77777777" w:rsidR="001C452A" w:rsidRDefault="00B40770">
            <w:pPr>
              <w:spacing w:after="0" w:line="240" w:lineRule="auto"/>
              <w:rPr>
                <w:sz w:val="22"/>
                <w:szCs w:val="22"/>
              </w:rPr>
            </w:pPr>
            <w:r>
              <w:rPr>
                <w:sz w:val="22"/>
                <w:szCs w:val="22"/>
              </w:rPr>
              <w:t xml:space="preserve">Organizational solutions of project controlling: </w:t>
            </w:r>
            <w:r>
              <w:rPr>
                <w:color w:val="000000"/>
                <w:sz w:val="22"/>
                <w:szCs w:val="22"/>
              </w:rPr>
              <w:t>Responsibility centers in project controlling (measures of assessment of project results and metrics assessment of responsibility centers).</w:t>
            </w:r>
          </w:p>
        </w:tc>
        <w:tc>
          <w:tcPr>
            <w:tcW w:w="1130" w:type="dxa"/>
            <w:tcBorders>
              <w:top w:val="single" w:sz="8" w:space="0" w:color="000000"/>
              <w:left w:val="single" w:sz="8" w:space="0" w:color="000000"/>
              <w:bottom w:val="single" w:sz="8" w:space="0" w:color="000000"/>
              <w:right w:val="single" w:sz="8" w:space="0" w:color="000000"/>
            </w:tcBorders>
          </w:tcPr>
          <w:p w14:paraId="7F302A34" w14:textId="77777777" w:rsidR="001C452A" w:rsidRDefault="00B40770">
            <w:pPr>
              <w:spacing w:after="0" w:line="240" w:lineRule="auto"/>
              <w:jc w:val="center"/>
              <w:rPr>
                <w:sz w:val="22"/>
                <w:szCs w:val="22"/>
              </w:rPr>
            </w:pPr>
            <w:r>
              <w:rPr>
                <w:sz w:val="22"/>
                <w:szCs w:val="22"/>
              </w:rPr>
              <w:t>3</w:t>
            </w:r>
          </w:p>
        </w:tc>
      </w:tr>
      <w:tr w:rsidR="001C452A" w14:paraId="5A31DE27" w14:textId="77777777">
        <w:trPr>
          <w:trHeight w:val="15"/>
        </w:trPr>
        <w:tc>
          <w:tcPr>
            <w:tcW w:w="724" w:type="dxa"/>
            <w:tcBorders>
              <w:top w:val="single" w:sz="8" w:space="0" w:color="000000"/>
              <w:left w:val="single" w:sz="8" w:space="0" w:color="000000"/>
              <w:bottom w:val="single" w:sz="8" w:space="0" w:color="000000"/>
              <w:right w:val="nil"/>
            </w:tcBorders>
          </w:tcPr>
          <w:p w14:paraId="4B39B087" w14:textId="77777777" w:rsidR="001C452A" w:rsidRDefault="00B40770">
            <w:pPr>
              <w:spacing w:before="20" w:after="20"/>
              <w:rPr>
                <w:sz w:val="22"/>
                <w:szCs w:val="22"/>
              </w:rPr>
            </w:pPr>
            <w:r>
              <w:rPr>
                <w:sz w:val="22"/>
                <w:szCs w:val="22"/>
              </w:rPr>
              <w:t>Lec 3</w:t>
            </w:r>
          </w:p>
        </w:tc>
        <w:tc>
          <w:tcPr>
            <w:tcW w:w="7371" w:type="dxa"/>
            <w:tcBorders>
              <w:top w:val="single" w:sz="8" w:space="0" w:color="000000"/>
              <w:left w:val="single" w:sz="8" w:space="0" w:color="000000"/>
              <w:bottom w:val="single" w:sz="8" w:space="0" w:color="000000"/>
              <w:right w:val="nil"/>
            </w:tcBorders>
          </w:tcPr>
          <w:p w14:paraId="7F361A75" w14:textId="77777777" w:rsidR="001C452A" w:rsidRDefault="00B40770">
            <w:pPr>
              <w:spacing w:after="0" w:line="240" w:lineRule="auto"/>
              <w:rPr>
                <w:color w:val="000000"/>
                <w:sz w:val="22"/>
                <w:szCs w:val="22"/>
              </w:rPr>
            </w:pPr>
            <w:r>
              <w:rPr>
                <w:sz w:val="22"/>
                <w:szCs w:val="22"/>
              </w:rPr>
              <w:t xml:space="preserve">Organizational solutions of project controlling: </w:t>
            </w:r>
            <w:r>
              <w:rPr>
                <w:color w:val="000000"/>
                <w:sz w:val="22"/>
                <w:szCs w:val="22"/>
              </w:rPr>
              <w:t>The role and tasks of project controller (system competence and responsibility in the company, expectations related to controllers).</w:t>
            </w:r>
          </w:p>
          <w:p w14:paraId="59A1FE87" w14:textId="77777777" w:rsidR="001C452A" w:rsidRDefault="00B40770">
            <w:pPr>
              <w:spacing w:after="0" w:line="240" w:lineRule="auto"/>
              <w:rPr>
                <w:sz w:val="22"/>
                <w:szCs w:val="22"/>
              </w:rPr>
            </w:pPr>
            <w:r>
              <w:rPr>
                <w:sz w:val="22"/>
                <w:szCs w:val="22"/>
              </w:rPr>
              <w:t>Instrumental solutions of project controlling: Cost accounts used in project costs planning (full costing, variable costing, activity-based costing, target costing).</w:t>
            </w:r>
          </w:p>
        </w:tc>
        <w:tc>
          <w:tcPr>
            <w:tcW w:w="1130" w:type="dxa"/>
            <w:tcBorders>
              <w:top w:val="single" w:sz="8" w:space="0" w:color="000000"/>
              <w:left w:val="single" w:sz="8" w:space="0" w:color="000000"/>
              <w:bottom w:val="single" w:sz="8" w:space="0" w:color="000000"/>
              <w:right w:val="single" w:sz="8" w:space="0" w:color="000000"/>
            </w:tcBorders>
          </w:tcPr>
          <w:p w14:paraId="36AE5CFB" w14:textId="77777777" w:rsidR="001C452A" w:rsidRDefault="00B40770">
            <w:pPr>
              <w:spacing w:after="0" w:line="240" w:lineRule="auto"/>
              <w:jc w:val="center"/>
              <w:rPr>
                <w:sz w:val="22"/>
                <w:szCs w:val="22"/>
              </w:rPr>
            </w:pPr>
            <w:r>
              <w:rPr>
                <w:sz w:val="22"/>
                <w:szCs w:val="22"/>
              </w:rPr>
              <w:t>3</w:t>
            </w:r>
          </w:p>
        </w:tc>
      </w:tr>
      <w:tr w:rsidR="001C452A" w14:paraId="1A4F61B0" w14:textId="77777777">
        <w:trPr>
          <w:trHeight w:val="15"/>
        </w:trPr>
        <w:tc>
          <w:tcPr>
            <w:tcW w:w="724" w:type="dxa"/>
            <w:tcBorders>
              <w:top w:val="single" w:sz="8" w:space="0" w:color="000000"/>
              <w:left w:val="single" w:sz="8" w:space="0" w:color="000000"/>
              <w:bottom w:val="single" w:sz="8" w:space="0" w:color="000000"/>
              <w:right w:val="nil"/>
            </w:tcBorders>
          </w:tcPr>
          <w:p w14:paraId="46245742" w14:textId="77777777" w:rsidR="001C452A" w:rsidRDefault="00B40770">
            <w:pPr>
              <w:spacing w:before="20" w:after="20"/>
              <w:rPr>
                <w:sz w:val="22"/>
                <w:szCs w:val="22"/>
              </w:rPr>
            </w:pPr>
            <w:r>
              <w:rPr>
                <w:sz w:val="22"/>
                <w:szCs w:val="22"/>
              </w:rPr>
              <w:t>Lec 4</w:t>
            </w:r>
          </w:p>
        </w:tc>
        <w:tc>
          <w:tcPr>
            <w:tcW w:w="7371" w:type="dxa"/>
            <w:tcBorders>
              <w:top w:val="single" w:sz="8" w:space="0" w:color="000000"/>
              <w:left w:val="single" w:sz="8" w:space="0" w:color="000000"/>
              <w:bottom w:val="single" w:sz="8" w:space="0" w:color="000000"/>
              <w:right w:val="nil"/>
            </w:tcBorders>
          </w:tcPr>
          <w:p w14:paraId="7B3457B0" w14:textId="77777777" w:rsidR="001C452A" w:rsidRDefault="00B40770">
            <w:pPr>
              <w:spacing w:after="0" w:line="240" w:lineRule="auto"/>
              <w:rPr>
                <w:sz w:val="22"/>
                <w:szCs w:val="22"/>
              </w:rPr>
            </w:pPr>
            <w:r>
              <w:rPr>
                <w:sz w:val="22"/>
                <w:szCs w:val="22"/>
              </w:rPr>
              <w:t xml:space="preserve">Instrumental solutions of project controlling: </w:t>
            </w:r>
            <w:r>
              <w:rPr>
                <w:color w:val="000000"/>
                <w:sz w:val="22"/>
                <w:szCs w:val="22"/>
              </w:rPr>
              <w:t>Budgeting in project controlling. Controlling profit and loss account as well as deviation analysis.. Earned Value as a method of  controlling and steering the result of the project. Reporting on project implementation (project evaluation measures), rewarding the project team.</w:t>
            </w:r>
          </w:p>
        </w:tc>
        <w:tc>
          <w:tcPr>
            <w:tcW w:w="1130" w:type="dxa"/>
            <w:tcBorders>
              <w:top w:val="single" w:sz="8" w:space="0" w:color="000000"/>
              <w:left w:val="single" w:sz="8" w:space="0" w:color="000000"/>
              <w:bottom w:val="single" w:sz="8" w:space="0" w:color="000000"/>
              <w:right w:val="single" w:sz="8" w:space="0" w:color="000000"/>
            </w:tcBorders>
          </w:tcPr>
          <w:p w14:paraId="2214FD8A" w14:textId="77777777" w:rsidR="001C452A" w:rsidRDefault="00B40770">
            <w:pPr>
              <w:spacing w:after="0" w:line="240" w:lineRule="auto"/>
              <w:jc w:val="center"/>
              <w:rPr>
                <w:sz w:val="22"/>
                <w:szCs w:val="22"/>
              </w:rPr>
            </w:pPr>
            <w:r>
              <w:rPr>
                <w:sz w:val="22"/>
                <w:szCs w:val="22"/>
              </w:rPr>
              <w:t>3</w:t>
            </w:r>
          </w:p>
        </w:tc>
      </w:tr>
      <w:tr w:rsidR="001C452A" w14:paraId="4EE8605F" w14:textId="77777777">
        <w:trPr>
          <w:trHeight w:val="15"/>
        </w:trPr>
        <w:tc>
          <w:tcPr>
            <w:tcW w:w="724" w:type="dxa"/>
            <w:tcBorders>
              <w:top w:val="single" w:sz="8" w:space="0" w:color="000000"/>
              <w:left w:val="single" w:sz="8" w:space="0" w:color="000000"/>
              <w:bottom w:val="single" w:sz="8" w:space="0" w:color="000000"/>
              <w:right w:val="nil"/>
            </w:tcBorders>
          </w:tcPr>
          <w:p w14:paraId="72636C82" w14:textId="77777777" w:rsidR="001C452A" w:rsidRDefault="00B40770">
            <w:pPr>
              <w:spacing w:before="20" w:after="20"/>
              <w:rPr>
                <w:sz w:val="22"/>
                <w:szCs w:val="22"/>
              </w:rPr>
            </w:pPr>
            <w:r>
              <w:rPr>
                <w:sz w:val="22"/>
                <w:szCs w:val="22"/>
              </w:rPr>
              <w:t>Lec 5</w:t>
            </w:r>
          </w:p>
        </w:tc>
        <w:tc>
          <w:tcPr>
            <w:tcW w:w="7371" w:type="dxa"/>
            <w:tcBorders>
              <w:top w:val="single" w:sz="8" w:space="0" w:color="000000"/>
              <w:left w:val="single" w:sz="8" w:space="0" w:color="000000"/>
              <w:bottom w:val="single" w:sz="8" w:space="0" w:color="000000"/>
              <w:right w:val="nil"/>
            </w:tcBorders>
          </w:tcPr>
          <w:p w14:paraId="6B46B3AE" w14:textId="77777777" w:rsidR="001C452A" w:rsidRDefault="00B40770">
            <w:pPr>
              <w:spacing w:after="0" w:line="240" w:lineRule="auto"/>
              <w:rPr>
                <w:color w:val="000000"/>
                <w:sz w:val="22"/>
                <w:szCs w:val="22"/>
              </w:rPr>
            </w:pPr>
            <w:r>
              <w:rPr>
                <w:color w:val="000000"/>
                <w:sz w:val="22"/>
                <w:szCs w:val="22"/>
              </w:rPr>
              <w:t>Implementation solutions of project controlling.</w:t>
            </w:r>
          </w:p>
          <w:p w14:paraId="12680F2D" w14:textId="77777777" w:rsidR="001C452A" w:rsidRDefault="00B40770">
            <w:pPr>
              <w:spacing w:after="0" w:line="240" w:lineRule="auto"/>
              <w:rPr>
                <w:sz w:val="22"/>
                <w:szCs w:val="22"/>
              </w:rPr>
            </w:pPr>
            <w:r>
              <w:rPr>
                <w:color w:val="000000"/>
                <w:sz w:val="22"/>
                <w:szCs w:val="22"/>
              </w:rPr>
              <w:t>Summary. Colloquium.</w:t>
            </w:r>
          </w:p>
        </w:tc>
        <w:tc>
          <w:tcPr>
            <w:tcW w:w="1130" w:type="dxa"/>
            <w:tcBorders>
              <w:top w:val="single" w:sz="8" w:space="0" w:color="000000"/>
              <w:left w:val="single" w:sz="8" w:space="0" w:color="000000"/>
              <w:bottom w:val="single" w:sz="8" w:space="0" w:color="000000"/>
              <w:right w:val="single" w:sz="8" w:space="0" w:color="000000"/>
            </w:tcBorders>
          </w:tcPr>
          <w:p w14:paraId="3D1AF9A7" w14:textId="77777777" w:rsidR="001C452A" w:rsidRDefault="00B40770">
            <w:pPr>
              <w:spacing w:after="0" w:line="240" w:lineRule="auto"/>
              <w:jc w:val="center"/>
              <w:rPr>
                <w:sz w:val="22"/>
                <w:szCs w:val="22"/>
              </w:rPr>
            </w:pPr>
            <w:r>
              <w:rPr>
                <w:sz w:val="22"/>
                <w:szCs w:val="22"/>
              </w:rPr>
              <w:t>3</w:t>
            </w:r>
          </w:p>
        </w:tc>
      </w:tr>
      <w:tr w:rsidR="001C452A" w14:paraId="68C36855" w14:textId="77777777">
        <w:trPr>
          <w:trHeight w:val="15"/>
        </w:trPr>
        <w:tc>
          <w:tcPr>
            <w:tcW w:w="724" w:type="dxa"/>
            <w:tcBorders>
              <w:top w:val="single" w:sz="8" w:space="0" w:color="000000"/>
              <w:left w:val="single" w:sz="8" w:space="0" w:color="000000"/>
              <w:bottom w:val="single" w:sz="8" w:space="0" w:color="000000"/>
              <w:right w:val="nil"/>
            </w:tcBorders>
          </w:tcPr>
          <w:p w14:paraId="43C5FB25" w14:textId="77777777" w:rsidR="001C452A" w:rsidRDefault="001C452A">
            <w:pPr>
              <w:spacing w:after="0" w:line="240" w:lineRule="auto"/>
              <w:rPr>
                <w:sz w:val="22"/>
                <w:szCs w:val="22"/>
              </w:rPr>
            </w:pPr>
          </w:p>
        </w:tc>
        <w:tc>
          <w:tcPr>
            <w:tcW w:w="7371" w:type="dxa"/>
            <w:tcBorders>
              <w:top w:val="single" w:sz="8" w:space="0" w:color="000000"/>
              <w:left w:val="single" w:sz="8" w:space="0" w:color="000000"/>
              <w:bottom w:val="single" w:sz="8" w:space="0" w:color="000000"/>
              <w:right w:val="nil"/>
            </w:tcBorders>
          </w:tcPr>
          <w:p w14:paraId="1D40A418" w14:textId="77777777" w:rsidR="001C452A" w:rsidRDefault="00B40770">
            <w:pPr>
              <w:spacing w:before="20" w:after="20"/>
              <w:rPr>
                <w:sz w:val="22"/>
                <w:szCs w:val="22"/>
              </w:rPr>
            </w:pPr>
            <w:r>
              <w:rPr>
                <w:sz w:val="22"/>
                <w:szCs w:val="22"/>
              </w:rPr>
              <w:t>Total hours</w:t>
            </w:r>
          </w:p>
        </w:tc>
        <w:tc>
          <w:tcPr>
            <w:tcW w:w="1130" w:type="dxa"/>
            <w:tcBorders>
              <w:top w:val="single" w:sz="8" w:space="0" w:color="000000"/>
              <w:left w:val="single" w:sz="8" w:space="0" w:color="000000"/>
              <w:bottom w:val="single" w:sz="8" w:space="0" w:color="000000"/>
              <w:right w:val="single" w:sz="8" w:space="0" w:color="000000"/>
            </w:tcBorders>
          </w:tcPr>
          <w:p w14:paraId="53E3E48A" w14:textId="77777777" w:rsidR="001C452A" w:rsidRDefault="00B40770">
            <w:pPr>
              <w:spacing w:after="0" w:line="240" w:lineRule="auto"/>
              <w:jc w:val="center"/>
              <w:rPr>
                <w:sz w:val="22"/>
                <w:szCs w:val="22"/>
              </w:rPr>
            </w:pPr>
            <w:r>
              <w:rPr>
                <w:sz w:val="22"/>
                <w:szCs w:val="22"/>
              </w:rPr>
              <w:t>15</w:t>
            </w:r>
          </w:p>
        </w:tc>
      </w:tr>
    </w:tbl>
    <w:p w14:paraId="2B867BCB" w14:textId="77777777" w:rsidR="001C452A" w:rsidRDefault="001C452A">
      <w:pPr>
        <w:widowControl w:val="0"/>
        <w:pBdr>
          <w:top w:val="nil"/>
          <w:left w:val="nil"/>
          <w:bottom w:val="nil"/>
          <w:right w:val="nil"/>
          <w:between w:val="nil"/>
        </w:pBdr>
        <w:spacing w:after="0"/>
        <w:rPr>
          <w:sz w:val="22"/>
          <w:szCs w:val="22"/>
        </w:rPr>
      </w:pPr>
      <w:bookmarkStart w:id="8" w:name="bookmark=id.4d34og8" w:colFirst="0" w:colLast="0"/>
      <w:bookmarkEnd w:id="8"/>
    </w:p>
    <w:tbl>
      <w:tblPr>
        <w:tblStyle w:val="af9"/>
        <w:tblW w:w="9210" w:type="dxa"/>
        <w:tblInd w:w="0" w:type="dxa"/>
        <w:tblLayout w:type="fixed"/>
        <w:tblLook w:val="0400" w:firstRow="0" w:lastRow="0" w:firstColumn="0" w:lastColumn="0" w:noHBand="0" w:noVBand="1"/>
      </w:tblPr>
      <w:tblGrid>
        <w:gridCol w:w="724"/>
        <w:gridCol w:w="7406"/>
        <w:gridCol w:w="1080"/>
      </w:tblGrid>
      <w:tr w:rsidR="001C452A" w14:paraId="5B1E63DE" w14:textId="77777777">
        <w:tc>
          <w:tcPr>
            <w:tcW w:w="8130" w:type="dxa"/>
            <w:gridSpan w:val="2"/>
            <w:tcBorders>
              <w:top w:val="single" w:sz="8" w:space="0" w:color="000000"/>
              <w:left w:val="single" w:sz="8" w:space="0" w:color="000000"/>
              <w:bottom w:val="single" w:sz="8" w:space="0" w:color="000000"/>
              <w:right w:val="single" w:sz="8" w:space="0" w:color="000000"/>
            </w:tcBorders>
          </w:tcPr>
          <w:p w14:paraId="6147D856" w14:textId="77777777" w:rsidR="001C452A" w:rsidRDefault="00B40770">
            <w:pPr>
              <w:spacing w:after="0" w:line="240" w:lineRule="auto"/>
              <w:jc w:val="center"/>
            </w:pPr>
            <w:r>
              <w:rPr>
                <w:b/>
                <w:sz w:val="22"/>
                <w:szCs w:val="22"/>
              </w:rPr>
              <w:t xml:space="preserve">Classes </w:t>
            </w:r>
          </w:p>
        </w:tc>
        <w:tc>
          <w:tcPr>
            <w:tcW w:w="1080" w:type="dxa"/>
            <w:tcBorders>
              <w:top w:val="single" w:sz="8" w:space="0" w:color="000000"/>
              <w:left w:val="single" w:sz="8" w:space="0" w:color="000000"/>
              <w:bottom w:val="single" w:sz="8" w:space="0" w:color="000000"/>
              <w:right w:val="single" w:sz="8" w:space="0" w:color="000000"/>
            </w:tcBorders>
          </w:tcPr>
          <w:p w14:paraId="1C4340EC" w14:textId="77777777" w:rsidR="001C452A" w:rsidRDefault="00B40770">
            <w:pPr>
              <w:spacing w:after="0" w:line="240" w:lineRule="auto"/>
              <w:jc w:val="center"/>
            </w:pPr>
            <w:r>
              <w:rPr>
                <w:b/>
                <w:sz w:val="18"/>
                <w:szCs w:val="18"/>
              </w:rPr>
              <w:t>Number of hours</w:t>
            </w:r>
          </w:p>
        </w:tc>
      </w:tr>
      <w:tr w:rsidR="001C452A" w14:paraId="503BDFB3" w14:textId="77777777">
        <w:tc>
          <w:tcPr>
            <w:tcW w:w="724" w:type="dxa"/>
            <w:tcBorders>
              <w:top w:val="single" w:sz="8" w:space="0" w:color="000000"/>
              <w:left w:val="single" w:sz="8" w:space="0" w:color="000000"/>
              <w:bottom w:val="single" w:sz="8" w:space="0" w:color="000000"/>
              <w:right w:val="single" w:sz="8" w:space="0" w:color="000000"/>
            </w:tcBorders>
          </w:tcPr>
          <w:p w14:paraId="37EA1616" w14:textId="77777777" w:rsidR="001C452A" w:rsidRDefault="00B40770">
            <w:pPr>
              <w:spacing w:after="0" w:line="240" w:lineRule="auto"/>
            </w:pPr>
            <w:r>
              <w:rPr>
                <w:sz w:val="22"/>
                <w:szCs w:val="22"/>
              </w:rPr>
              <w:t>Cl 1</w:t>
            </w:r>
          </w:p>
        </w:tc>
        <w:tc>
          <w:tcPr>
            <w:tcW w:w="7406" w:type="dxa"/>
            <w:tcBorders>
              <w:top w:val="single" w:sz="8" w:space="0" w:color="000000"/>
              <w:left w:val="single" w:sz="8" w:space="0" w:color="000000"/>
              <w:bottom w:val="single" w:sz="8" w:space="0" w:color="000000"/>
              <w:right w:val="single" w:sz="8" w:space="0" w:color="000000"/>
            </w:tcBorders>
          </w:tcPr>
          <w:p w14:paraId="2A5E2D0D" w14:textId="77777777" w:rsidR="001C452A" w:rsidRDefault="00B40770">
            <w:pPr>
              <w:spacing w:after="0" w:line="240" w:lineRule="auto"/>
              <w:rPr>
                <w:sz w:val="22"/>
                <w:szCs w:val="22"/>
              </w:rPr>
            </w:pPr>
            <w:r>
              <w:rPr>
                <w:sz w:val="22"/>
                <w:szCs w:val="22"/>
              </w:rPr>
              <w:t>Organizational classes - overview of the program and the rules of passing.</w:t>
            </w:r>
          </w:p>
          <w:p w14:paraId="79F30424" w14:textId="77777777" w:rsidR="001C452A" w:rsidRDefault="00B40770">
            <w:pPr>
              <w:spacing w:after="0" w:line="240" w:lineRule="auto"/>
              <w:rPr>
                <w:sz w:val="22"/>
                <w:szCs w:val="22"/>
              </w:rPr>
            </w:pPr>
            <w:r>
              <w:rPr>
                <w:sz w:val="22"/>
                <w:szCs w:val="22"/>
              </w:rPr>
              <w:t>Project initiation: identifying project goals and stakeholder expectations, planning tasks, resources and project resource costs, defining project success criteria - case study.</w:t>
            </w:r>
          </w:p>
        </w:tc>
        <w:tc>
          <w:tcPr>
            <w:tcW w:w="1080" w:type="dxa"/>
            <w:tcBorders>
              <w:top w:val="single" w:sz="8" w:space="0" w:color="000000"/>
              <w:left w:val="single" w:sz="8" w:space="0" w:color="000000"/>
              <w:bottom w:val="single" w:sz="8" w:space="0" w:color="000000"/>
              <w:right w:val="single" w:sz="8" w:space="0" w:color="000000"/>
            </w:tcBorders>
          </w:tcPr>
          <w:p w14:paraId="7AF2D0A9" w14:textId="77777777" w:rsidR="001C452A" w:rsidRDefault="00B40770">
            <w:pPr>
              <w:spacing w:after="0" w:line="240" w:lineRule="auto"/>
              <w:jc w:val="center"/>
            </w:pPr>
            <w:r>
              <w:t>3</w:t>
            </w:r>
          </w:p>
        </w:tc>
      </w:tr>
      <w:tr w:rsidR="001C452A" w14:paraId="7C0C3EB2" w14:textId="77777777">
        <w:tc>
          <w:tcPr>
            <w:tcW w:w="724" w:type="dxa"/>
            <w:tcBorders>
              <w:top w:val="single" w:sz="8" w:space="0" w:color="000000"/>
              <w:left w:val="single" w:sz="8" w:space="0" w:color="000000"/>
              <w:bottom w:val="single" w:sz="8" w:space="0" w:color="000000"/>
              <w:right w:val="single" w:sz="8" w:space="0" w:color="000000"/>
            </w:tcBorders>
          </w:tcPr>
          <w:p w14:paraId="2401BD0E" w14:textId="77777777" w:rsidR="001C452A" w:rsidRDefault="00B40770">
            <w:pPr>
              <w:spacing w:after="0" w:line="240" w:lineRule="auto"/>
            </w:pPr>
            <w:r>
              <w:rPr>
                <w:sz w:val="22"/>
                <w:szCs w:val="22"/>
              </w:rPr>
              <w:t>Cl 2</w:t>
            </w:r>
          </w:p>
        </w:tc>
        <w:tc>
          <w:tcPr>
            <w:tcW w:w="7406" w:type="dxa"/>
            <w:tcBorders>
              <w:top w:val="single" w:sz="8" w:space="0" w:color="000000"/>
              <w:left w:val="single" w:sz="8" w:space="0" w:color="000000"/>
              <w:bottom w:val="single" w:sz="8" w:space="0" w:color="000000"/>
              <w:right w:val="single" w:sz="8" w:space="0" w:color="000000"/>
            </w:tcBorders>
          </w:tcPr>
          <w:p w14:paraId="71BE928E" w14:textId="77777777" w:rsidR="001C452A" w:rsidRDefault="00B40770">
            <w:pPr>
              <w:spacing w:after="0" w:line="240" w:lineRule="auto"/>
              <w:rPr>
                <w:sz w:val="22"/>
                <w:szCs w:val="22"/>
              </w:rPr>
            </w:pPr>
            <w:r>
              <w:rPr>
                <w:sz w:val="22"/>
                <w:szCs w:val="22"/>
              </w:rPr>
              <w:t>Scheduling and economic efficiency of the project: planning costs and determining the demand for project financing - case study.</w:t>
            </w:r>
          </w:p>
        </w:tc>
        <w:tc>
          <w:tcPr>
            <w:tcW w:w="1080" w:type="dxa"/>
            <w:tcBorders>
              <w:top w:val="single" w:sz="8" w:space="0" w:color="000000"/>
              <w:left w:val="single" w:sz="8" w:space="0" w:color="000000"/>
              <w:bottom w:val="single" w:sz="8" w:space="0" w:color="000000"/>
              <w:right w:val="single" w:sz="8" w:space="0" w:color="000000"/>
            </w:tcBorders>
          </w:tcPr>
          <w:p w14:paraId="370954F0" w14:textId="77777777" w:rsidR="001C452A" w:rsidRDefault="00B40770">
            <w:pPr>
              <w:spacing w:after="0" w:line="240" w:lineRule="auto"/>
              <w:jc w:val="center"/>
            </w:pPr>
            <w:r>
              <w:t>3</w:t>
            </w:r>
          </w:p>
        </w:tc>
      </w:tr>
      <w:tr w:rsidR="001C452A" w14:paraId="71C3B652" w14:textId="77777777">
        <w:tc>
          <w:tcPr>
            <w:tcW w:w="724" w:type="dxa"/>
            <w:tcBorders>
              <w:top w:val="single" w:sz="8" w:space="0" w:color="000000"/>
              <w:left w:val="single" w:sz="8" w:space="0" w:color="000000"/>
              <w:bottom w:val="single" w:sz="8" w:space="0" w:color="000000"/>
              <w:right w:val="single" w:sz="8" w:space="0" w:color="000000"/>
            </w:tcBorders>
          </w:tcPr>
          <w:p w14:paraId="7CCE25C0" w14:textId="77777777" w:rsidR="001C452A" w:rsidRDefault="00B40770">
            <w:pPr>
              <w:spacing w:after="0" w:line="240" w:lineRule="auto"/>
            </w:pPr>
            <w:r>
              <w:rPr>
                <w:sz w:val="22"/>
                <w:szCs w:val="22"/>
              </w:rPr>
              <w:t>Cl 3</w:t>
            </w:r>
          </w:p>
        </w:tc>
        <w:tc>
          <w:tcPr>
            <w:tcW w:w="7406" w:type="dxa"/>
            <w:tcBorders>
              <w:top w:val="single" w:sz="8" w:space="0" w:color="000000"/>
              <w:left w:val="single" w:sz="8" w:space="0" w:color="000000"/>
              <w:bottom w:val="single" w:sz="8" w:space="0" w:color="000000"/>
              <w:right w:val="single" w:sz="8" w:space="0" w:color="000000"/>
            </w:tcBorders>
          </w:tcPr>
          <w:p w14:paraId="0B8B36F5" w14:textId="77777777" w:rsidR="001C452A" w:rsidRDefault="00B40770">
            <w:pPr>
              <w:spacing w:after="0" w:line="240" w:lineRule="auto"/>
              <w:rPr>
                <w:sz w:val="22"/>
                <w:szCs w:val="22"/>
              </w:rPr>
            </w:pPr>
            <w:r>
              <w:rPr>
                <w:sz w:val="22"/>
                <w:szCs w:val="22"/>
              </w:rPr>
              <w:t>Operational and financial budgeting of the project (impact of the project implementation on the financial statements) - case study.</w:t>
            </w:r>
          </w:p>
        </w:tc>
        <w:tc>
          <w:tcPr>
            <w:tcW w:w="1080" w:type="dxa"/>
            <w:tcBorders>
              <w:top w:val="single" w:sz="8" w:space="0" w:color="000000"/>
              <w:left w:val="single" w:sz="8" w:space="0" w:color="000000"/>
              <w:bottom w:val="single" w:sz="8" w:space="0" w:color="000000"/>
              <w:right w:val="single" w:sz="8" w:space="0" w:color="000000"/>
            </w:tcBorders>
          </w:tcPr>
          <w:p w14:paraId="76C80062" w14:textId="77777777" w:rsidR="001C452A" w:rsidRDefault="00B40770">
            <w:pPr>
              <w:spacing w:after="0" w:line="240" w:lineRule="auto"/>
              <w:jc w:val="center"/>
            </w:pPr>
            <w:r>
              <w:t>3</w:t>
            </w:r>
          </w:p>
        </w:tc>
      </w:tr>
      <w:tr w:rsidR="001C452A" w14:paraId="231DD326" w14:textId="77777777">
        <w:tc>
          <w:tcPr>
            <w:tcW w:w="724" w:type="dxa"/>
            <w:tcBorders>
              <w:top w:val="single" w:sz="8" w:space="0" w:color="000000"/>
              <w:left w:val="single" w:sz="8" w:space="0" w:color="000000"/>
              <w:bottom w:val="single" w:sz="8" w:space="0" w:color="000000"/>
              <w:right w:val="single" w:sz="8" w:space="0" w:color="000000"/>
            </w:tcBorders>
          </w:tcPr>
          <w:p w14:paraId="7C365867" w14:textId="77777777" w:rsidR="001C452A" w:rsidRDefault="00B40770">
            <w:pPr>
              <w:spacing w:after="0" w:line="240" w:lineRule="auto"/>
            </w:pPr>
            <w:r>
              <w:rPr>
                <w:sz w:val="22"/>
                <w:szCs w:val="22"/>
              </w:rPr>
              <w:t>Cl 4</w:t>
            </w:r>
          </w:p>
        </w:tc>
        <w:tc>
          <w:tcPr>
            <w:tcW w:w="7406" w:type="dxa"/>
            <w:tcBorders>
              <w:top w:val="single" w:sz="8" w:space="0" w:color="000000"/>
              <w:left w:val="single" w:sz="8" w:space="0" w:color="000000"/>
              <w:bottom w:val="single" w:sz="8" w:space="0" w:color="000000"/>
              <w:right w:val="single" w:sz="8" w:space="0" w:color="000000"/>
            </w:tcBorders>
          </w:tcPr>
          <w:p w14:paraId="4BEA67EB" w14:textId="77777777" w:rsidR="001C452A" w:rsidRDefault="00B40770">
            <w:pPr>
              <w:spacing w:after="0" w:line="240" w:lineRule="auto"/>
              <w:rPr>
                <w:sz w:val="22"/>
                <w:szCs w:val="22"/>
              </w:rPr>
            </w:pPr>
            <w:r>
              <w:rPr>
                <w:sz w:val="22"/>
                <w:szCs w:val="22"/>
              </w:rPr>
              <w:t>Deviation analysis of project results using the Earned Value method - case study.</w:t>
            </w:r>
          </w:p>
        </w:tc>
        <w:tc>
          <w:tcPr>
            <w:tcW w:w="1080" w:type="dxa"/>
            <w:tcBorders>
              <w:top w:val="single" w:sz="8" w:space="0" w:color="000000"/>
              <w:left w:val="single" w:sz="8" w:space="0" w:color="000000"/>
              <w:bottom w:val="single" w:sz="8" w:space="0" w:color="000000"/>
              <w:right w:val="single" w:sz="8" w:space="0" w:color="000000"/>
            </w:tcBorders>
          </w:tcPr>
          <w:p w14:paraId="7AA18FFD" w14:textId="77777777" w:rsidR="001C452A" w:rsidRDefault="00B40770">
            <w:pPr>
              <w:spacing w:after="0" w:line="240" w:lineRule="auto"/>
              <w:jc w:val="center"/>
            </w:pPr>
            <w:r>
              <w:t>3</w:t>
            </w:r>
          </w:p>
        </w:tc>
      </w:tr>
      <w:tr w:rsidR="001C452A" w14:paraId="4ED53AB4" w14:textId="77777777">
        <w:tc>
          <w:tcPr>
            <w:tcW w:w="724" w:type="dxa"/>
            <w:tcBorders>
              <w:top w:val="single" w:sz="8" w:space="0" w:color="000000"/>
              <w:left w:val="single" w:sz="8" w:space="0" w:color="000000"/>
              <w:bottom w:val="single" w:sz="8" w:space="0" w:color="000000"/>
              <w:right w:val="single" w:sz="8" w:space="0" w:color="000000"/>
            </w:tcBorders>
          </w:tcPr>
          <w:p w14:paraId="4A3A248F" w14:textId="77777777" w:rsidR="001C452A" w:rsidRDefault="00B40770">
            <w:pPr>
              <w:spacing w:after="0" w:line="240" w:lineRule="auto"/>
            </w:pPr>
            <w:r>
              <w:lastRenderedPageBreak/>
              <w:t>Cl5</w:t>
            </w:r>
          </w:p>
        </w:tc>
        <w:tc>
          <w:tcPr>
            <w:tcW w:w="7406" w:type="dxa"/>
            <w:tcBorders>
              <w:top w:val="single" w:sz="8" w:space="0" w:color="000000"/>
              <w:left w:val="single" w:sz="8" w:space="0" w:color="000000"/>
              <w:bottom w:val="single" w:sz="8" w:space="0" w:color="000000"/>
              <w:right w:val="single" w:sz="8" w:space="0" w:color="000000"/>
            </w:tcBorders>
          </w:tcPr>
          <w:p w14:paraId="33994DED" w14:textId="77777777" w:rsidR="001C452A" w:rsidRDefault="00B40770">
            <w:pPr>
              <w:spacing w:after="0" w:line="240" w:lineRule="auto"/>
              <w:rPr>
                <w:sz w:val="22"/>
                <w:szCs w:val="22"/>
              </w:rPr>
            </w:pPr>
            <w:r>
              <w:rPr>
                <w:sz w:val="22"/>
                <w:szCs w:val="22"/>
              </w:rPr>
              <w:t>Project and project portfolio profitability evaluation, selection of project evaluation measures - comparative assessment and risk analysis, construction of a reporting system - case study.</w:t>
            </w:r>
          </w:p>
        </w:tc>
        <w:tc>
          <w:tcPr>
            <w:tcW w:w="1080" w:type="dxa"/>
            <w:tcBorders>
              <w:top w:val="single" w:sz="8" w:space="0" w:color="000000"/>
              <w:left w:val="single" w:sz="8" w:space="0" w:color="000000"/>
              <w:bottom w:val="single" w:sz="8" w:space="0" w:color="000000"/>
              <w:right w:val="single" w:sz="8" w:space="0" w:color="000000"/>
            </w:tcBorders>
          </w:tcPr>
          <w:p w14:paraId="1B4F5DFC" w14:textId="77777777" w:rsidR="001C452A" w:rsidRDefault="00B40770">
            <w:pPr>
              <w:spacing w:after="0" w:line="240" w:lineRule="auto"/>
              <w:jc w:val="center"/>
            </w:pPr>
            <w:r>
              <w:t>3</w:t>
            </w:r>
          </w:p>
        </w:tc>
      </w:tr>
      <w:tr w:rsidR="001C452A" w14:paraId="0654427A" w14:textId="77777777">
        <w:tc>
          <w:tcPr>
            <w:tcW w:w="724" w:type="dxa"/>
            <w:tcBorders>
              <w:top w:val="single" w:sz="8" w:space="0" w:color="000000"/>
              <w:left w:val="single" w:sz="8" w:space="0" w:color="000000"/>
              <w:bottom w:val="single" w:sz="8" w:space="0" w:color="000000"/>
              <w:right w:val="single" w:sz="8" w:space="0" w:color="000000"/>
            </w:tcBorders>
          </w:tcPr>
          <w:p w14:paraId="6539E108" w14:textId="77777777" w:rsidR="001C452A" w:rsidRDefault="001C452A">
            <w:pPr>
              <w:spacing w:after="0" w:line="240" w:lineRule="auto"/>
            </w:pPr>
          </w:p>
        </w:tc>
        <w:tc>
          <w:tcPr>
            <w:tcW w:w="7406" w:type="dxa"/>
            <w:tcBorders>
              <w:top w:val="single" w:sz="8" w:space="0" w:color="000000"/>
              <w:left w:val="single" w:sz="8" w:space="0" w:color="000000"/>
              <w:bottom w:val="single" w:sz="8" w:space="0" w:color="000000"/>
              <w:right w:val="single" w:sz="8" w:space="0" w:color="000000"/>
            </w:tcBorders>
          </w:tcPr>
          <w:p w14:paraId="787AE158" w14:textId="77777777" w:rsidR="001C452A" w:rsidRDefault="00B40770">
            <w:pPr>
              <w:spacing w:after="0" w:line="240" w:lineRule="auto"/>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14:paraId="1D23ED53" w14:textId="77777777" w:rsidR="001C452A" w:rsidRDefault="00B40770">
            <w:pPr>
              <w:spacing w:after="0" w:line="240" w:lineRule="auto"/>
              <w:jc w:val="center"/>
            </w:pPr>
            <w:r>
              <w:t>15</w:t>
            </w:r>
          </w:p>
        </w:tc>
      </w:tr>
    </w:tbl>
    <w:p w14:paraId="6986F412" w14:textId="77777777" w:rsidR="001C452A" w:rsidRDefault="001C452A">
      <w:pPr>
        <w:widowControl w:val="0"/>
        <w:pBdr>
          <w:top w:val="nil"/>
          <w:left w:val="nil"/>
          <w:bottom w:val="nil"/>
          <w:right w:val="nil"/>
          <w:between w:val="nil"/>
        </w:pBdr>
        <w:spacing w:after="0"/>
      </w:pPr>
      <w:bookmarkStart w:id="9" w:name="bookmark=id.2s8eyo1" w:colFirst="0" w:colLast="0"/>
      <w:bookmarkStart w:id="10" w:name="bookmark=id.17dp8vu" w:colFirst="0" w:colLast="0"/>
      <w:bookmarkEnd w:id="9"/>
      <w:bookmarkEnd w:id="10"/>
    </w:p>
    <w:tbl>
      <w:tblPr>
        <w:tblStyle w:val="afa"/>
        <w:tblW w:w="9225" w:type="dxa"/>
        <w:tblInd w:w="0" w:type="dxa"/>
        <w:tblLayout w:type="fixed"/>
        <w:tblLook w:val="0400" w:firstRow="0" w:lastRow="0" w:firstColumn="0" w:lastColumn="0" w:noHBand="0" w:noVBand="1"/>
      </w:tblPr>
      <w:tblGrid>
        <w:gridCol w:w="9225"/>
      </w:tblGrid>
      <w:tr w:rsidR="001C452A" w14:paraId="4B23A28F"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794E47C1" w14:textId="77777777" w:rsidR="001C452A" w:rsidRDefault="00B40770">
            <w:pPr>
              <w:spacing w:before="60" w:after="20"/>
              <w:ind w:left="720" w:hanging="720"/>
              <w:jc w:val="center"/>
              <w:rPr>
                <w:b/>
              </w:rPr>
            </w:pPr>
            <w:r>
              <w:rPr>
                <w:b/>
              </w:rPr>
              <w:t>TEACHING TOOLS USED</w:t>
            </w:r>
          </w:p>
        </w:tc>
      </w:tr>
      <w:tr w:rsidR="001C452A" w14:paraId="5C6E2605"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31203412" w14:textId="77777777" w:rsidR="001C452A" w:rsidRDefault="00B40770">
            <w:pPr>
              <w:spacing w:after="0" w:line="240" w:lineRule="auto"/>
              <w:rPr>
                <w:color w:val="000000"/>
                <w:sz w:val="22"/>
                <w:szCs w:val="22"/>
              </w:rPr>
            </w:pPr>
            <w:r>
              <w:rPr>
                <w:color w:val="000000"/>
                <w:sz w:val="22"/>
                <w:szCs w:val="22"/>
              </w:rPr>
              <w:t>N1. Traditional lecture with multimedia presentations</w:t>
            </w:r>
          </w:p>
          <w:p w14:paraId="3B7A7480" w14:textId="77777777" w:rsidR="001C452A" w:rsidRDefault="00B40770">
            <w:pPr>
              <w:spacing w:after="0" w:line="240" w:lineRule="auto"/>
              <w:rPr>
                <w:color w:val="000000"/>
                <w:sz w:val="22"/>
                <w:szCs w:val="22"/>
              </w:rPr>
            </w:pPr>
            <w:r>
              <w:rPr>
                <w:color w:val="000000"/>
                <w:sz w:val="22"/>
                <w:szCs w:val="22"/>
              </w:rPr>
              <w:t xml:space="preserve">N2. Case study – </w:t>
            </w:r>
            <w:r>
              <w:rPr>
                <w:sz w:val="22"/>
                <w:szCs w:val="22"/>
              </w:rPr>
              <w:t>team work</w:t>
            </w:r>
            <w:r>
              <w:rPr>
                <w:color w:val="000000"/>
                <w:sz w:val="22"/>
                <w:szCs w:val="22"/>
              </w:rPr>
              <w:t xml:space="preserve"> Multimedia ended with a presentation prepared by students</w:t>
            </w:r>
          </w:p>
          <w:p w14:paraId="63D423CC" w14:textId="77777777" w:rsidR="001C452A" w:rsidRDefault="00B40770">
            <w:pPr>
              <w:spacing w:after="0" w:line="240" w:lineRule="auto"/>
            </w:pPr>
            <w:bookmarkStart w:id="11" w:name="_heading=h.gjdgxs" w:colFirst="0" w:colLast="0"/>
            <w:bookmarkEnd w:id="11"/>
            <w:r>
              <w:rPr>
                <w:color w:val="000000"/>
                <w:sz w:val="22"/>
                <w:szCs w:val="22"/>
              </w:rPr>
              <w:t>N3. Self-study – final assessment preparation</w:t>
            </w:r>
          </w:p>
        </w:tc>
      </w:tr>
    </w:tbl>
    <w:p w14:paraId="08B570A7" w14:textId="77777777" w:rsidR="001C452A" w:rsidRDefault="00B40770">
      <w:pPr>
        <w:spacing w:line="240" w:lineRule="auto"/>
        <w:jc w:val="center"/>
      </w:pPr>
      <w:r>
        <w:rPr>
          <w:b/>
          <w:sz w:val="22"/>
          <w:szCs w:val="22"/>
        </w:rPr>
        <w:t>EVALUATION OF  SUBJECT LEARNING  OUTCOMES  ACHIEVEMENT</w:t>
      </w:r>
    </w:p>
    <w:tbl>
      <w:tblPr>
        <w:tblStyle w:val="afb"/>
        <w:tblW w:w="9285" w:type="dxa"/>
        <w:tblInd w:w="0" w:type="dxa"/>
        <w:tblLayout w:type="fixed"/>
        <w:tblLook w:val="0400" w:firstRow="0" w:lastRow="0" w:firstColumn="0" w:lastColumn="0" w:noHBand="0" w:noVBand="1"/>
      </w:tblPr>
      <w:tblGrid>
        <w:gridCol w:w="1890"/>
        <w:gridCol w:w="1650"/>
        <w:gridCol w:w="5745"/>
      </w:tblGrid>
      <w:tr w:rsidR="001C452A" w14:paraId="5D877B22" w14:textId="77777777">
        <w:tc>
          <w:tcPr>
            <w:tcW w:w="1890" w:type="dxa"/>
            <w:tcBorders>
              <w:top w:val="single" w:sz="8" w:space="0" w:color="000000"/>
              <w:left w:val="single" w:sz="8" w:space="0" w:color="000000"/>
              <w:bottom w:val="single" w:sz="8" w:space="0" w:color="000000"/>
              <w:right w:val="single" w:sz="8" w:space="0" w:color="000000"/>
            </w:tcBorders>
          </w:tcPr>
          <w:p w14:paraId="33AF5A2F" w14:textId="77777777" w:rsidR="001C452A" w:rsidRDefault="00B40770">
            <w:pPr>
              <w:spacing w:after="0" w:line="240" w:lineRule="auto"/>
            </w:pPr>
            <w:bookmarkStart w:id="12" w:name="bookmark=id.3rdcrjn" w:colFirst="0" w:colLast="0"/>
            <w:bookmarkEnd w:id="12"/>
            <w:r>
              <w:rPr>
                <w:b/>
                <w:sz w:val="22"/>
                <w:szCs w:val="22"/>
              </w:rPr>
              <w:t>Evaluation</w:t>
            </w:r>
            <w:r>
              <w:rPr>
                <w:b/>
              </w:rPr>
              <w:t xml:space="preserve"> </w:t>
            </w:r>
            <w:r>
              <w:t>(F – forming during semester), P – concluding (at semester end)</w:t>
            </w:r>
          </w:p>
        </w:tc>
        <w:tc>
          <w:tcPr>
            <w:tcW w:w="1650" w:type="dxa"/>
            <w:tcBorders>
              <w:top w:val="single" w:sz="8" w:space="0" w:color="000000"/>
              <w:left w:val="single" w:sz="8" w:space="0" w:color="000000"/>
              <w:bottom w:val="single" w:sz="8" w:space="0" w:color="000000"/>
              <w:right w:val="single" w:sz="8" w:space="0" w:color="000000"/>
            </w:tcBorders>
          </w:tcPr>
          <w:p w14:paraId="69239AA8" w14:textId="77777777" w:rsidR="001C452A" w:rsidRDefault="00B40770">
            <w:pPr>
              <w:spacing w:after="0" w:line="240" w:lineRule="auto"/>
            </w:pPr>
            <w:r>
              <w:rPr>
                <w:sz w:val="22"/>
                <w:szCs w:val="22"/>
              </w:rPr>
              <w:t>Learning outcomes code</w:t>
            </w:r>
          </w:p>
        </w:tc>
        <w:tc>
          <w:tcPr>
            <w:tcW w:w="5745" w:type="dxa"/>
            <w:tcBorders>
              <w:top w:val="single" w:sz="8" w:space="0" w:color="000000"/>
              <w:left w:val="single" w:sz="8" w:space="0" w:color="000000"/>
              <w:bottom w:val="single" w:sz="8" w:space="0" w:color="000000"/>
              <w:right w:val="single" w:sz="8" w:space="0" w:color="000000"/>
            </w:tcBorders>
          </w:tcPr>
          <w:p w14:paraId="15F11A37" w14:textId="77777777" w:rsidR="001C452A" w:rsidRDefault="00B40770">
            <w:pPr>
              <w:spacing w:after="0" w:line="240" w:lineRule="auto"/>
            </w:pPr>
            <w:r>
              <w:rPr>
                <w:sz w:val="22"/>
                <w:szCs w:val="22"/>
              </w:rPr>
              <w:t xml:space="preserve">Way of evaluating learning outcomes achievement </w:t>
            </w:r>
          </w:p>
        </w:tc>
      </w:tr>
      <w:tr w:rsidR="001C452A" w14:paraId="0D7D8AD6" w14:textId="77777777">
        <w:tc>
          <w:tcPr>
            <w:tcW w:w="1890" w:type="dxa"/>
            <w:tcBorders>
              <w:top w:val="single" w:sz="8" w:space="0" w:color="000000"/>
              <w:left w:val="single" w:sz="8" w:space="0" w:color="000000"/>
              <w:bottom w:val="single" w:sz="8" w:space="0" w:color="000000"/>
              <w:right w:val="single" w:sz="8" w:space="0" w:color="000000"/>
            </w:tcBorders>
          </w:tcPr>
          <w:p w14:paraId="318BA84F" w14:textId="77777777" w:rsidR="001C452A" w:rsidRDefault="00B40770">
            <w:pPr>
              <w:spacing w:line="240" w:lineRule="auto"/>
            </w:pPr>
            <w:r>
              <w:t>F1</w:t>
            </w:r>
          </w:p>
        </w:tc>
        <w:tc>
          <w:tcPr>
            <w:tcW w:w="1650" w:type="dxa"/>
            <w:tcBorders>
              <w:top w:val="single" w:sz="8" w:space="0" w:color="000000"/>
              <w:left w:val="single" w:sz="8" w:space="0" w:color="000000"/>
              <w:bottom w:val="single" w:sz="8" w:space="0" w:color="000000"/>
              <w:right w:val="single" w:sz="8" w:space="0" w:color="000000"/>
            </w:tcBorders>
            <w:vAlign w:val="center"/>
          </w:tcPr>
          <w:p w14:paraId="55C4BA30" w14:textId="77777777" w:rsidR="001C452A" w:rsidRPr="005D19DB" w:rsidRDefault="00B40770">
            <w:pPr>
              <w:spacing w:after="0" w:line="240" w:lineRule="auto"/>
              <w:rPr>
                <w:color w:val="000000"/>
                <w:sz w:val="22"/>
                <w:szCs w:val="22"/>
                <w:lang w:val="pl-PL"/>
              </w:rPr>
            </w:pPr>
            <w:r w:rsidRPr="005D19DB">
              <w:rPr>
                <w:color w:val="000000"/>
                <w:sz w:val="22"/>
                <w:szCs w:val="22"/>
                <w:lang w:val="pl-PL"/>
              </w:rPr>
              <w:t>PEU_W01, PEU_W02</w:t>
            </w:r>
          </w:p>
          <w:p w14:paraId="772794F5" w14:textId="77777777" w:rsidR="001C452A" w:rsidRPr="005D19DB" w:rsidRDefault="00B40770">
            <w:pPr>
              <w:spacing w:after="0" w:line="240" w:lineRule="auto"/>
              <w:rPr>
                <w:color w:val="000000"/>
                <w:sz w:val="22"/>
                <w:szCs w:val="22"/>
                <w:lang w:val="pl-PL"/>
              </w:rPr>
            </w:pPr>
            <w:r w:rsidRPr="005D19DB">
              <w:rPr>
                <w:color w:val="000000"/>
                <w:sz w:val="22"/>
                <w:szCs w:val="22"/>
                <w:lang w:val="pl-PL"/>
              </w:rPr>
              <w:t>PEU_W03</w:t>
            </w:r>
          </w:p>
        </w:tc>
        <w:tc>
          <w:tcPr>
            <w:tcW w:w="5745" w:type="dxa"/>
            <w:tcBorders>
              <w:top w:val="single" w:sz="8" w:space="0" w:color="000000"/>
              <w:left w:val="single" w:sz="8" w:space="0" w:color="000000"/>
              <w:bottom w:val="single" w:sz="8" w:space="0" w:color="000000"/>
              <w:right w:val="single" w:sz="8" w:space="0" w:color="000000"/>
            </w:tcBorders>
          </w:tcPr>
          <w:p w14:paraId="448A6CD2" w14:textId="77777777" w:rsidR="001C452A" w:rsidRDefault="00B40770">
            <w:pPr>
              <w:spacing w:line="240" w:lineRule="auto"/>
            </w:pPr>
            <w:r>
              <w:rPr>
                <w:color w:val="000000"/>
                <w:sz w:val="22"/>
                <w:szCs w:val="22"/>
              </w:rPr>
              <w:t>Colloquium</w:t>
            </w:r>
          </w:p>
        </w:tc>
      </w:tr>
      <w:tr w:rsidR="001C452A" w14:paraId="18D345AD" w14:textId="77777777">
        <w:trPr>
          <w:trHeight w:val="273"/>
        </w:trPr>
        <w:tc>
          <w:tcPr>
            <w:tcW w:w="1890" w:type="dxa"/>
            <w:tcBorders>
              <w:top w:val="single" w:sz="8" w:space="0" w:color="000000"/>
              <w:left w:val="single" w:sz="8" w:space="0" w:color="000000"/>
              <w:bottom w:val="single" w:sz="8" w:space="0" w:color="000000"/>
              <w:right w:val="single" w:sz="8" w:space="0" w:color="000000"/>
            </w:tcBorders>
          </w:tcPr>
          <w:p w14:paraId="2443DF5A" w14:textId="77777777" w:rsidR="001C452A" w:rsidRDefault="00B40770">
            <w:pPr>
              <w:spacing w:line="240" w:lineRule="auto"/>
            </w:pPr>
            <w:r>
              <w:t>F2</w:t>
            </w:r>
          </w:p>
        </w:tc>
        <w:tc>
          <w:tcPr>
            <w:tcW w:w="1650" w:type="dxa"/>
            <w:tcBorders>
              <w:top w:val="single" w:sz="8" w:space="0" w:color="000000"/>
              <w:left w:val="single" w:sz="8" w:space="0" w:color="000000"/>
              <w:bottom w:val="single" w:sz="8" w:space="0" w:color="000000"/>
              <w:right w:val="single" w:sz="8" w:space="0" w:color="000000"/>
            </w:tcBorders>
            <w:vAlign w:val="center"/>
          </w:tcPr>
          <w:p w14:paraId="5ADC4E98" w14:textId="77777777" w:rsidR="001C452A" w:rsidRDefault="00B40770">
            <w:pPr>
              <w:spacing w:after="0" w:line="240" w:lineRule="auto"/>
              <w:rPr>
                <w:color w:val="000000"/>
                <w:sz w:val="22"/>
                <w:szCs w:val="22"/>
              </w:rPr>
            </w:pPr>
            <w:r>
              <w:rPr>
                <w:color w:val="000000"/>
                <w:sz w:val="22"/>
                <w:szCs w:val="22"/>
              </w:rPr>
              <w:t xml:space="preserve">PEU_U01, </w:t>
            </w:r>
          </w:p>
          <w:p w14:paraId="50C00152" w14:textId="77777777" w:rsidR="001C452A" w:rsidRDefault="00B40770">
            <w:pPr>
              <w:spacing w:after="0" w:line="240" w:lineRule="auto"/>
              <w:rPr>
                <w:color w:val="000000"/>
                <w:sz w:val="22"/>
                <w:szCs w:val="22"/>
              </w:rPr>
            </w:pPr>
            <w:r>
              <w:rPr>
                <w:color w:val="000000"/>
                <w:sz w:val="22"/>
                <w:szCs w:val="22"/>
              </w:rPr>
              <w:t>PEU_K01</w:t>
            </w:r>
          </w:p>
        </w:tc>
        <w:tc>
          <w:tcPr>
            <w:tcW w:w="5745" w:type="dxa"/>
            <w:tcBorders>
              <w:top w:val="single" w:sz="8" w:space="0" w:color="000000"/>
              <w:left w:val="single" w:sz="8" w:space="0" w:color="000000"/>
              <w:bottom w:val="single" w:sz="8" w:space="0" w:color="000000"/>
              <w:right w:val="single" w:sz="8" w:space="0" w:color="000000"/>
            </w:tcBorders>
          </w:tcPr>
          <w:p w14:paraId="70FF9A67" w14:textId="77777777" w:rsidR="001C452A" w:rsidRDefault="00B40770">
            <w:pPr>
              <w:spacing w:after="0" w:line="240" w:lineRule="auto"/>
            </w:pPr>
            <w:r>
              <w:t>Active participation in the case study - team work completed with the presentation of the results</w:t>
            </w:r>
          </w:p>
        </w:tc>
      </w:tr>
      <w:tr w:rsidR="001C452A" w14:paraId="3A9F1FC5" w14:textId="77777777">
        <w:tc>
          <w:tcPr>
            <w:tcW w:w="1890" w:type="dxa"/>
            <w:tcBorders>
              <w:top w:val="single" w:sz="8" w:space="0" w:color="000000"/>
              <w:left w:val="single" w:sz="8" w:space="0" w:color="000000"/>
              <w:bottom w:val="single" w:sz="8" w:space="0" w:color="000000"/>
              <w:right w:val="single" w:sz="8" w:space="0" w:color="000000"/>
            </w:tcBorders>
          </w:tcPr>
          <w:p w14:paraId="7C24B2D2" w14:textId="77777777" w:rsidR="001C452A" w:rsidRDefault="00B40770">
            <w:pPr>
              <w:spacing w:line="240" w:lineRule="auto"/>
            </w:pPr>
            <w:r>
              <w:t>F3</w:t>
            </w:r>
          </w:p>
        </w:tc>
        <w:tc>
          <w:tcPr>
            <w:tcW w:w="1650" w:type="dxa"/>
            <w:tcBorders>
              <w:top w:val="single" w:sz="8" w:space="0" w:color="000000"/>
              <w:left w:val="single" w:sz="8" w:space="0" w:color="000000"/>
              <w:bottom w:val="single" w:sz="8" w:space="0" w:color="000000"/>
              <w:right w:val="single" w:sz="8" w:space="0" w:color="000000"/>
            </w:tcBorders>
            <w:vAlign w:val="center"/>
          </w:tcPr>
          <w:p w14:paraId="26ED0C3D" w14:textId="77777777" w:rsidR="001C452A" w:rsidRDefault="00B40770">
            <w:pPr>
              <w:spacing w:after="0" w:line="240" w:lineRule="auto"/>
              <w:rPr>
                <w:color w:val="000000"/>
                <w:sz w:val="22"/>
                <w:szCs w:val="22"/>
              </w:rPr>
            </w:pPr>
            <w:r>
              <w:rPr>
                <w:color w:val="000000"/>
                <w:sz w:val="22"/>
                <w:szCs w:val="22"/>
              </w:rPr>
              <w:t xml:space="preserve">PEU_U01, </w:t>
            </w:r>
          </w:p>
          <w:p w14:paraId="6EFB5401" w14:textId="77777777" w:rsidR="001C452A" w:rsidRDefault="00B40770">
            <w:pPr>
              <w:spacing w:after="0" w:line="240" w:lineRule="auto"/>
              <w:rPr>
                <w:color w:val="000000"/>
                <w:sz w:val="22"/>
                <w:szCs w:val="22"/>
              </w:rPr>
            </w:pPr>
            <w:r>
              <w:rPr>
                <w:color w:val="000000"/>
                <w:sz w:val="22"/>
                <w:szCs w:val="22"/>
              </w:rPr>
              <w:t>PEU_K01</w:t>
            </w:r>
          </w:p>
        </w:tc>
        <w:tc>
          <w:tcPr>
            <w:tcW w:w="5745" w:type="dxa"/>
            <w:tcBorders>
              <w:top w:val="single" w:sz="8" w:space="0" w:color="000000"/>
              <w:left w:val="single" w:sz="8" w:space="0" w:color="000000"/>
              <w:bottom w:val="single" w:sz="8" w:space="0" w:color="000000"/>
              <w:right w:val="single" w:sz="8" w:space="0" w:color="000000"/>
            </w:tcBorders>
          </w:tcPr>
          <w:p w14:paraId="3AD28E05" w14:textId="77777777" w:rsidR="001C452A" w:rsidRDefault="00B40770">
            <w:pPr>
              <w:spacing w:line="240" w:lineRule="auto"/>
            </w:pPr>
            <w:r>
              <w:rPr>
                <w:color w:val="000000"/>
                <w:sz w:val="22"/>
                <w:szCs w:val="22"/>
              </w:rPr>
              <w:t>Activity during the class.</w:t>
            </w:r>
          </w:p>
        </w:tc>
      </w:tr>
      <w:tr w:rsidR="001C452A" w14:paraId="44C9FEE5"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0592AD20" w14:textId="77777777" w:rsidR="001C452A" w:rsidRDefault="00B40770">
            <w:pPr>
              <w:spacing w:after="0"/>
              <w:rPr>
                <w:color w:val="000000"/>
                <w:sz w:val="22"/>
                <w:szCs w:val="22"/>
              </w:rPr>
            </w:pPr>
            <w:r>
              <w:rPr>
                <w:color w:val="000000"/>
                <w:sz w:val="22"/>
                <w:szCs w:val="22"/>
              </w:rPr>
              <w:t>P(lecture)=F1</w:t>
            </w:r>
          </w:p>
          <w:p w14:paraId="67084EF5" w14:textId="77777777" w:rsidR="001C452A" w:rsidRDefault="00B40770">
            <w:pPr>
              <w:spacing w:after="0" w:line="240" w:lineRule="auto"/>
            </w:pPr>
            <w:r>
              <w:rPr>
                <w:color w:val="000000"/>
                <w:sz w:val="22"/>
                <w:szCs w:val="22"/>
              </w:rPr>
              <w:t>P(classes)=0,6*F2+0,4*F3</w:t>
            </w:r>
          </w:p>
        </w:tc>
      </w:tr>
    </w:tbl>
    <w:p w14:paraId="144474A1" w14:textId="77777777" w:rsidR="001C452A" w:rsidRDefault="001C452A">
      <w:pPr>
        <w:widowControl w:val="0"/>
        <w:pBdr>
          <w:top w:val="nil"/>
          <w:left w:val="nil"/>
          <w:bottom w:val="nil"/>
          <w:right w:val="nil"/>
          <w:between w:val="nil"/>
        </w:pBdr>
        <w:spacing w:after="0"/>
      </w:pPr>
      <w:bookmarkStart w:id="13" w:name="bookmark=id.26in1rg" w:colFirst="0" w:colLast="0"/>
      <w:bookmarkEnd w:id="13"/>
    </w:p>
    <w:tbl>
      <w:tblPr>
        <w:tblStyle w:val="afc"/>
        <w:tblW w:w="9225" w:type="dxa"/>
        <w:tblInd w:w="0" w:type="dxa"/>
        <w:tblLayout w:type="fixed"/>
        <w:tblLook w:val="0400" w:firstRow="0" w:lastRow="0" w:firstColumn="0" w:lastColumn="0" w:noHBand="0" w:noVBand="1"/>
      </w:tblPr>
      <w:tblGrid>
        <w:gridCol w:w="9225"/>
      </w:tblGrid>
      <w:tr w:rsidR="001C452A" w14:paraId="71300EE7"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213B0B5F" w14:textId="77777777" w:rsidR="001C452A" w:rsidRDefault="00B40770">
            <w:pPr>
              <w:spacing w:before="60" w:after="40"/>
              <w:jc w:val="center"/>
            </w:pPr>
            <w:r>
              <w:rPr>
                <w:b/>
              </w:rPr>
              <w:t>PRIMARY AND SECONDARY LITERATURE</w:t>
            </w:r>
          </w:p>
        </w:tc>
      </w:tr>
      <w:tr w:rsidR="001C452A" w:rsidRPr="005D19DB" w14:paraId="5260FAE0"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5BB8BA7D" w14:textId="77777777" w:rsidR="001C452A" w:rsidRDefault="00B40770">
            <w:pPr>
              <w:spacing w:after="60" w:line="240" w:lineRule="auto"/>
            </w:pPr>
            <w:r>
              <w:rPr>
                <w:b/>
                <w:smallCaps/>
                <w:u w:val="single"/>
              </w:rPr>
              <w:t>PRIMARY LITERATURE:</w:t>
            </w:r>
          </w:p>
          <w:p w14:paraId="58D72FF1" w14:textId="77777777" w:rsidR="001C452A" w:rsidRPr="005D19DB" w:rsidRDefault="00B40770">
            <w:pPr>
              <w:numPr>
                <w:ilvl w:val="0"/>
                <w:numId w:val="1"/>
              </w:numPr>
              <w:pBdr>
                <w:top w:val="nil"/>
                <w:left w:val="nil"/>
                <w:bottom w:val="nil"/>
                <w:right w:val="nil"/>
                <w:between w:val="nil"/>
              </w:pBdr>
              <w:spacing w:after="0"/>
              <w:jc w:val="both"/>
              <w:rPr>
                <w:color w:val="000000"/>
                <w:sz w:val="22"/>
                <w:szCs w:val="22"/>
                <w:lang w:val="pl-PL"/>
              </w:rPr>
            </w:pPr>
            <w:r w:rsidRPr="005D19DB">
              <w:rPr>
                <w:color w:val="000000"/>
                <w:sz w:val="22"/>
                <w:szCs w:val="22"/>
                <w:lang w:val="pl-PL"/>
              </w:rPr>
              <w:t>Niedbała B., Controlling w przedsiębiorstwie zarządzanym przez projekty, Wolters Kluwer, Kraków 2008.</w:t>
            </w:r>
          </w:p>
          <w:p w14:paraId="525704EB" w14:textId="77777777" w:rsidR="001C452A" w:rsidRPr="005D19DB" w:rsidRDefault="00B40770">
            <w:pPr>
              <w:numPr>
                <w:ilvl w:val="0"/>
                <w:numId w:val="1"/>
              </w:numPr>
              <w:pBdr>
                <w:top w:val="nil"/>
                <w:left w:val="nil"/>
                <w:bottom w:val="nil"/>
                <w:right w:val="nil"/>
                <w:between w:val="nil"/>
              </w:pBdr>
              <w:spacing w:after="0"/>
              <w:jc w:val="both"/>
              <w:rPr>
                <w:color w:val="000000"/>
                <w:sz w:val="22"/>
                <w:szCs w:val="22"/>
                <w:lang w:val="pl-PL"/>
              </w:rPr>
            </w:pPr>
            <w:r w:rsidRPr="005D19DB">
              <w:rPr>
                <w:color w:val="000000"/>
                <w:sz w:val="22"/>
                <w:szCs w:val="22"/>
                <w:lang w:val="pl-PL"/>
              </w:rPr>
              <w:t>Łada M., Kozarkiewicz A., Zarządzanie wartością projektów. Instrumenty rachunkowości zarządczej i controllingu, Wydawnictwo C.H. Beck, Warszawa 2010.</w:t>
            </w:r>
          </w:p>
          <w:p w14:paraId="6F649970" w14:textId="77777777" w:rsidR="001C452A" w:rsidRDefault="00B40770">
            <w:pPr>
              <w:numPr>
                <w:ilvl w:val="0"/>
                <w:numId w:val="1"/>
              </w:numPr>
              <w:pBdr>
                <w:top w:val="nil"/>
                <w:left w:val="nil"/>
                <w:bottom w:val="nil"/>
                <w:right w:val="nil"/>
                <w:between w:val="nil"/>
              </w:pBdr>
              <w:spacing w:after="0"/>
              <w:jc w:val="both"/>
              <w:rPr>
                <w:color w:val="000000"/>
                <w:sz w:val="22"/>
                <w:szCs w:val="22"/>
              </w:rPr>
            </w:pPr>
            <w:r w:rsidRPr="005D19DB">
              <w:rPr>
                <w:color w:val="000000"/>
                <w:sz w:val="22"/>
                <w:szCs w:val="22"/>
                <w:lang w:val="pl-PL"/>
              </w:rPr>
              <w:t xml:space="preserve">Klinowski M., Rachunkowość  zarządcza  zorientowana  na  projekty, wyd. </w:t>
            </w:r>
            <w:r>
              <w:rPr>
                <w:color w:val="000000"/>
                <w:sz w:val="22"/>
                <w:szCs w:val="22"/>
              </w:rPr>
              <w:t>III, CeDeWu, Warszawa 2021.</w:t>
            </w:r>
          </w:p>
          <w:p w14:paraId="015F5760" w14:textId="77777777" w:rsidR="001C452A" w:rsidRDefault="00B40770">
            <w:pPr>
              <w:spacing w:after="60" w:line="240" w:lineRule="auto"/>
            </w:pPr>
            <w:r>
              <w:rPr>
                <w:b/>
                <w:smallCaps/>
                <w:u w:val="single"/>
              </w:rPr>
              <w:t>SECONDARY LITERATURE:</w:t>
            </w:r>
          </w:p>
          <w:p w14:paraId="41A7B0C0" w14:textId="77777777" w:rsidR="001C452A" w:rsidRPr="005D19DB" w:rsidRDefault="00B40770">
            <w:pPr>
              <w:numPr>
                <w:ilvl w:val="0"/>
                <w:numId w:val="2"/>
              </w:numPr>
              <w:pBdr>
                <w:top w:val="nil"/>
                <w:left w:val="nil"/>
                <w:bottom w:val="nil"/>
                <w:right w:val="nil"/>
                <w:between w:val="nil"/>
              </w:pBdr>
              <w:spacing w:after="0"/>
              <w:jc w:val="both"/>
              <w:rPr>
                <w:color w:val="000000"/>
                <w:sz w:val="22"/>
                <w:szCs w:val="22"/>
                <w:lang w:val="pl-PL"/>
              </w:rPr>
            </w:pPr>
            <w:r w:rsidRPr="005D19DB">
              <w:rPr>
                <w:color w:val="000000"/>
                <w:sz w:val="22"/>
                <w:szCs w:val="22"/>
                <w:lang w:val="pl-PL"/>
              </w:rPr>
              <w:t>Bukłaha E., Menedżerski controlling projektów. Koncepcje I wyniki badan, Oficyna Wydawnicza SGH, Warszawa 2019.</w:t>
            </w:r>
          </w:p>
          <w:p w14:paraId="59349C67" w14:textId="77777777" w:rsidR="001C452A" w:rsidRPr="005D19DB" w:rsidRDefault="00B40770">
            <w:pPr>
              <w:numPr>
                <w:ilvl w:val="0"/>
                <w:numId w:val="2"/>
              </w:numPr>
              <w:pBdr>
                <w:top w:val="nil"/>
                <w:left w:val="nil"/>
                <w:bottom w:val="nil"/>
                <w:right w:val="nil"/>
                <w:between w:val="nil"/>
              </w:pBdr>
              <w:spacing w:after="0" w:line="240" w:lineRule="auto"/>
              <w:jc w:val="both"/>
              <w:rPr>
                <w:color w:val="000000"/>
                <w:lang w:val="pl-PL"/>
              </w:rPr>
            </w:pPr>
            <w:r w:rsidRPr="005D19DB">
              <w:rPr>
                <w:color w:val="000000"/>
                <w:sz w:val="22"/>
                <w:szCs w:val="22"/>
                <w:lang w:val="pl-PL"/>
              </w:rPr>
              <w:t>Goliszewski J., Controlling. Koncepcja, zastosowania, wdrożenie, Oficyna Wolters Kluwer business, Warszawa 2015.</w:t>
            </w:r>
          </w:p>
        </w:tc>
      </w:tr>
      <w:tr w:rsidR="001C452A" w14:paraId="2DE5DD7F"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6D854CF2" w14:textId="77777777" w:rsidR="001C452A" w:rsidRDefault="00B40770">
            <w:pPr>
              <w:spacing w:after="0"/>
            </w:pPr>
            <w:r>
              <w:rPr>
                <w:b/>
              </w:rPr>
              <w:t>SUBJECT SUPERVISOR (NAME AND SURNAME, E-MAIL ADDRESS)</w:t>
            </w:r>
          </w:p>
        </w:tc>
      </w:tr>
      <w:tr w:rsidR="001C452A" w:rsidRPr="005D19DB" w14:paraId="4E893041"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666F1518" w14:textId="77777777" w:rsidR="001C452A" w:rsidRPr="005D19DB" w:rsidRDefault="00B40770">
            <w:pPr>
              <w:spacing w:after="0" w:line="240" w:lineRule="auto"/>
              <w:rPr>
                <w:lang w:val="pl-PL"/>
              </w:rPr>
            </w:pPr>
            <w:r w:rsidRPr="005D19DB">
              <w:rPr>
                <w:b/>
                <w:color w:val="000000"/>
                <w:sz w:val="22"/>
                <w:szCs w:val="22"/>
                <w:lang w:val="pl-PL"/>
              </w:rPr>
              <w:t xml:space="preserve">Anna Zabłocka-Kluczka, </w:t>
            </w:r>
            <w:hyperlink r:id="rId6">
              <w:r w:rsidRPr="005D19DB">
                <w:rPr>
                  <w:color w:val="000000"/>
                  <w:sz w:val="22"/>
                  <w:szCs w:val="22"/>
                  <w:u w:val="single"/>
                  <w:lang w:val="pl-PL"/>
                </w:rPr>
                <w:t>anna.zablocka-kluczka@pwr.edu.pl</w:t>
              </w:r>
            </w:hyperlink>
          </w:p>
        </w:tc>
      </w:tr>
    </w:tbl>
    <w:p w14:paraId="000D1518" w14:textId="77777777" w:rsidR="001C452A" w:rsidRPr="005D19DB" w:rsidRDefault="001C452A">
      <w:pPr>
        <w:spacing w:after="0" w:line="240" w:lineRule="auto"/>
        <w:rPr>
          <w:lang w:val="pl-PL"/>
        </w:rPr>
      </w:pPr>
    </w:p>
    <w:p w14:paraId="10EEE747" w14:textId="77777777" w:rsidR="001C452A" w:rsidRPr="005D19DB" w:rsidRDefault="001C452A">
      <w:pPr>
        <w:spacing w:after="0" w:line="240" w:lineRule="auto"/>
        <w:rPr>
          <w:lang w:val="pl-PL"/>
        </w:rPr>
      </w:pPr>
    </w:p>
    <w:sectPr w:rsidR="001C452A" w:rsidRPr="005D19DB">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90927"/>
    <w:multiLevelType w:val="multilevel"/>
    <w:tmpl w:val="8A9645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9F371C8"/>
    <w:multiLevelType w:val="multilevel"/>
    <w:tmpl w:val="C7DCC4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52A"/>
    <w:rsid w:val="001C452A"/>
    <w:rsid w:val="004B2035"/>
    <w:rsid w:val="005D19DB"/>
    <w:rsid w:val="00B407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E136C"/>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Tekstpodstawowywcity">
    <w:name w:val="Body Text Indent"/>
    <w:basedOn w:val="Normalny"/>
    <w:link w:val="TekstpodstawowywcityZnak"/>
    <w:rsid w:val="0059643F"/>
    <w:pPr>
      <w:suppressAutoHyphens/>
      <w:spacing w:after="0" w:line="240" w:lineRule="auto"/>
      <w:ind w:left="284" w:hanging="284"/>
    </w:pPr>
    <w:rPr>
      <w:sz w:val="22"/>
      <w:szCs w:val="22"/>
      <w:lang w:eastAsia="ar-SA"/>
    </w:rPr>
  </w:style>
  <w:style w:type="character" w:customStyle="1" w:styleId="TekstpodstawowywcityZnak">
    <w:name w:val="Tekst podstawowy wcięty Znak"/>
    <w:basedOn w:val="Domylnaczcionkaakapitu"/>
    <w:link w:val="Tekstpodstawowywcity"/>
    <w:rsid w:val="0059643F"/>
    <w:rPr>
      <w:rFonts w:eastAsia="Times New Roman"/>
      <w:sz w:val="22"/>
      <w:szCs w:val="22"/>
      <w:lang w:eastAsia="ar-SA"/>
    </w:rPr>
  </w:style>
  <w:style w:type="character" w:customStyle="1" w:styleId="shorttext">
    <w:name w:val="short_text"/>
    <w:rsid w:val="0059643F"/>
  </w:style>
  <w:style w:type="character" w:customStyle="1" w:styleId="hps">
    <w:name w:val="hps"/>
    <w:rsid w:val="00524CE3"/>
  </w:style>
  <w:style w:type="paragraph" w:styleId="Akapitzlist">
    <w:name w:val="List Paragraph"/>
    <w:basedOn w:val="Normalny"/>
    <w:uiPriority w:val="34"/>
    <w:qFormat/>
    <w:rsid w:val="00F43C4D"/>
    <w:pPr>
      <w:ind w:left="720"/>
      <w:contextualSpacing/>
    </w:pPr>
  </w:style>
  <w:style w:type="character" w:styleId="Hipercze">
    <w:name w:val="Hyperlink"/>
    <w:rsid w:val="008811FC"/>
    <w:rPr>
      <w:color w:val="0000FF"/>
      <w:u w:val="single"/>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table" w:customStyle="1" w:styleId="a2">
    <w:basedOn w:val="TableNormal1"/>
    <w:tblPr>
      <w:tblStyleRowBandSize w:val="1"/>
      <w:tblStyleColBandSize w:val="1"/>
      <w:tblCellMar>
        <w:top w:w="15" w:type="dxa"/>
        <w:left w:w="15" w:type="dxa"/>
        <w:bottom w:w="15" w:type="dxa"/>
        <w:right w:w="15" w:type="dxa"/>
      </w:tblCellMar>
    </w:tblPr>
  </w:style>
  <w:style w:type="table" w:customStyle="1" w:styleId="a3">
    <w:basedOn w:val="TableNormal1"/>
    <w:tblPr>
      <w:tblStyleRowBandSize w:val="1"/>
      <w:tblStyleColBandSize w:val="1"/>
      <w:tblCellMar>
        <w:top w:w="15" w:type="dxa"/>
        <w:left w:w="15" w:type="dxa"/>
        <w:bottom w:w="15" w:type="dxa"/>
        <w:right w:w="15" w:type="dxa"/>
      </w:tblCellMar>
    </w:tblPr>
  </w:style>
  <w:style w:type="table" w:customStyle="1" w:styleId="a4">
    <w:basedOn w:val="TableNormal1"/>
    <w:tblPr>
      <w:tblStyleRowBandSize w:val="1"/>
      <w:tblStyleColBandSize w:val="1"/>
      <w:tblCellMar>
        <w:top w:w="15" w:type="dxa"/>
        <w:left w:w="15" w:type="dxa"/>
        <w:bottom w:w="15" w:type="dxa"/>
        <w:right w:w="15"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CellMar>
        <w:top w:w="15" w:type="dxa"/>
        <w:left w:w="15" w:type="dxa"/>
        <w:bottom w:w="15" w:type="dxa"/>
        <w:right w:w="15" w:type="dxa"/>
      </w:tblCellMar>
    </w:tblPr>
  </w:style>
  <w:style w:type="table" w:customStyle="1" w:styleId="a7">
    <w:basedOn w:val="TableNormal1"/>
    <w:tblPr>
      <w:tblStyleRowBandSize w:val="1"/>
      <w:tblStyleColBandSize w:val="1"/>
      <w:tblCellMar>
        <w:top w:w="15" w:type="dxa"/>
        <w:left w:w="15" w:type="dxa"/>
        <w:bottom w:w="15" w:type="dxa"/>
        <w:right w:w="15" w:type="dxa"/>
      </w:tblCellMar>
    </w:tblPr>
  </w:style>
  <w:style w:type="table" w:customStyle="1" w:styleId="a8">
    <w:basedOn w:val="TableNormal1"/>
    <w:tblPr>
      <w:tblStyleRowBandSize w:val="1"/>
      <w:tblStyleColBandSize w:val="1"/>
      <w:tblCellMar>
        <w:top w:w="15" w:type="dxa"/>
        <w:left w:w="15" w:type="dxa"/>
        <w:bottom w:w="15" w:type="dxa"/>
        <w:right w:w="15" w:type="dxa"/>
      </w:tblCellMar>
    </w:tblPr>
  </w:style>
  <w:style w:type="table" w:customStyle="1" w:styleId="a9">
    <w:basedOn w:val="TableNormal1"/>
    <w:tblPr>
      <w:tblStyleRowBandSize w:val="1"/>
      <w:tblStyleColBandSize w:val="1"/>
      <w:tblCellMar>
        <w:top w:w="15" w:type="dxa"/>
        <w:left w:w="15" w:type="dxa"/>
        <w:bottom w:w="15" w:type="dxa"/>
        <w:right w:w="15" w:type="dxa"/>
      </w:tblCellMar>
    </w:tblPr>
  </w:style>
  <w:style w:type="table" w:customStyle="1" w:styleId="aa">
    <w:basedOn w:val="TableNormal1"/>
    <w:tblPr>
      <w:tblStyleRowBandSize w:val="1"/>
      <w:tblStyleColBandSize w:val="1"/>
      <w:tblCellMar>
        <w:top w:w="15" w:type="dxa"/>
        <w:left w:w="15" w:type="dxa"/>
        <w:bottom w:w="15" w:type="dxa"/>
        <w:right w:w="15" w:type="dxa"/>
      </w:tblCellMar>
    </w:tblPr>
  </w:style>
  <w:style w:type="table" w:customStyle="1" w:styleId="ab">
    <w:basedOn w:val="TableNormal1"/>
    <w:tblPr>
      <w:tblStyleRowBandSize w:val="1"/>
      <w:tblStyleColBandSize w:val="1"/>
      <w:tblCellMar>
        <w:top w:w="15" w:type="dxa"/>
        <w:left w:w="15" w:type="dxa"/>
        <w:bottom w:w="15" w:type="dxa"/>
        <w:right w:w="15" w:type="dxa"/>
      </w:tblCellMar>
    </w:tblPr>
  </w:style>
  <w:style w:type="table" w:customStyle="1" w:styleId="ac">
    <w:basedOn w:val="TableNormal1"/>
    <w:tblPr>
      <w:tblStyleRowBandSize w:val="1"/>
      <w:tblStyleColBandSize w:val="1"/>
      <w:tblCellMar>
        <w:top w:w="15" w:type="dxa"/>
        <w:left w:w="15" w:type="dxa"/>
        <w:bottom w:w="15" w:type="dxa"/>
        <w:right w:w="15" w:type="dxa"/>
      </w:tblCellMar>
    </w:tblPr>
  </w:style>
  <w:style w:type="table" w:customStyle="1" w:styleId="ad">
    <w:basedOn w:val="TableNormal1"/>
    <w:tblPr>
      <w:tblStyleRowBandSize w:val="1"/>
      <w:tblStyleColBandSize w:val="1"/>
      <w:tblCellMar>
        <w:top w:w="15" w:type="dxa"/>
        <w:left w:w="15" w:type="dxa"/>
        <w:bottom w:w="15" w:type="dxa"/>
        <w:right w:w="15" w:type="dxa"/>
      </w:tblCellMar>
    </w:tblPr>
  </w:style>
  <w:style w:type="table" w:customStyle="1" w:styleId="ae">
    <w:basedOn w:val="TableNormal1"/>
    <w:tblPr>
      <w:tblStyleRowBandSize w:val="1"/>
      <w:tblStyleColBandSize w:val="1"/>
      <w:tblCellMar>
        <w:top w:w="15" w:type="dxa"/>
        <w:left w:w="15" w:type="dxa"/>
        <w:bottom w:w="15" w:type="dxa"/>
        <w:right w:w="15" w:type="dxa"/>
      </w:tblCellMar>
    </w:tblPr>
  </w:style>
  <w:style w:type="table" w:customStyle="1" w:styleId="af">
    <w:basedOn w:val="TableNormal1"/>
    <w:tblPr>
      <w:tblStyleRowBandSize w:val="1"/>
      <w:tblStyleColBandSize w:val="1"/>
      <w:tblCellMar>
        <w:top w:w="15" w:type="dxa"/>
        <w:left w:w="15" w:type="dxa"/>
        <w:bottom w:w="15" w:type="dxa"/>
        <w:right w:w="15" w:type="dxa"/>
      </w:tblCellMar>
    </w:tblPr>
  </w:style>
  <w:style w:type="table" w:customStyle="1" w:styleId="af0">
    <w:basedOn w:val="TableNormal1"/>
    <w:tblPr>
      <w:tblStyleRowBandSize w:val="1"/>
      <w:tblStyleColBandSize w:val="1"/>
      <w:tblCellMar>
        <w:top w:w="15" w:type="dxa"/>
        <w:left w:w="15" w:type="dxa"/>
        <w:bottom w:w="15" w:type="dxa"/>
        <w:right w:w="15" w:type="dxa"/>
      </w:tblCellMar>
    </w:tblPr>
  </w:style>
  <w:style w:type="table" w:customStyle="1" w:styleId="af1">
    <w:basedOn w:val="TableNormal1"/>
    <w:tblPr>
      <w:tblStyleRowBandSize w:val="1"/>
      <w:tblStyleColBandSize w:val="1"/>
      <w:tblCellMar>
        <w:top w:w="15" w:type="dxa"/>
        <w:left w:w="15" w:type="dxa"/>
        <w:bottom w:w="15" w:type="dxa"/>
        <w:right w:w="15" w:type="dxa"/>
      </w:tblCellMar>
    </w:tblPr>
  </w:style>
  <w:style w:type="table" w:customStyle="1" w:styleId="af2">
    <w:basedOn w:val="TableNormal1"/>
    <w:tblPr>
      <w:tblStyleRowBandSize w:val="1"/>
      <w:tblStyleColBandSize w:val="1"/>
      <w:tblCellMar>
        <w:top w:w="15" w:type="dxa"/>
        <w:left w:w="15" w:type="dxa"/>
        <w:bottom w:w="15" w:type="dxa"/>
        <w:right w:w="15" w:type="dxa"/>
      </w:tblCellMar>
    </w:tblPr>
  </w:style>
  <w:style w:type="table" w:customStyle="1" w:styleId="af3">
    <w:basedOn w:val="TableNormal1"/>
    <w:tblPr>
      <w:tblStyleRowBandSize w:val="1"/>
      <w:tblStyleColBandSize w:val="1"/>
      <w:tblCellMar>
        <w:top w:w="15" w:type="dxa"/>
        <w:left w:w="15" w:type="dxa"/>
        <w:bottom w:w="15" w:type="dxa"/>
        <w:right w:w="15" w:type="dxa"/>
      </w:tblCellMar>
    </w:tblPr>
  </w:style>
  <w:style w:type="table" w:customStyle="1" w:styleId="af4">
    <w:basedOn w:val="TableNormal1"/>
    <w:tblPr>
      <w:tblStyleRowBandSize w:val="1"/>
      <w:tblStyleColBandSize w:val="1"/>
      <w:tblCellMar>
        <w:top w:w="15" w:type="dxa"/>
        <w:left w:w="15" w:type="dxa"/>
        <w:bottom w:w="15" w:type="dxa"/>
        <w:right w:w="15" w:type="dxa"/>
      </w:tblCellMar>
    </w:tblPr>
  </w:style>
  <w:style w:type="table" w:customStyle="1" w:styleId="af5">
    <w:basedOn w:val="TableNormal1"/>
    <w:tblPr>
      <w:tblStyleRowBandSize w:val="1"/>
      <w:tblStyleColBandSize w:val="1"/>
      <w:tblCellMar>
        <w:top w:w="15" w:type="dxa"/>
        <w:left w:w="15" w:type="dxa"/>
        <w:bottom w:w="15" w:type="dxa"/>
        <w:right w:w="15" w:type="dxa"/>
      </w:tblCellMar>
    </w:tblPr>
  </w:style>
  <w:style w:type="table" w:customStyle="1" w:styleId="af6">
    <w:basedOn w:val="TableNormal1"/>
    <w:tblPr>
      <w:tblStyleRowBandSize w:val="1"/>
      <w:tblStyleColBandSize w:val="1"/>
      <w:tblCellMar>
        <w:top w:w="15" w:type="dxa"/>
        <w:left w:w="15" w:type="dxa"/>
        <w:bottom w:w="15" w:type="dxa"/>
        <w:right w:w="15" w:type="dxa"/>
      </w:tblCellMar>
    </w:tblPr>
  </w:style>
  <w:style w:type="table" w:customStyle="1" w:styleId="af7">
    <w:basedOn w:val="TableNormal1"/>
    <w:tblPr>
      <w:tblStyleRowBandSize w:val="1"/>
      <w:tblStyleColBandSize w:val="1"/>
      <w:tblCellMar>
        <w:top w:w="15" w:type="dxa"/>
        <w:left w:w="15" w:type="dxa"/>
        <w:bottom w:w="15" w:type="dxa"/>
        <w:right w:w="15" w:type="dxa"/>
      </w:tblCellMar>
    </w:tblPr>
  </w:style>
  <w:style w:type="table" w:customStyle="1" w:styleId="af8">
    <w:basedOn w:val="TableNormal1"/>
    <w:tblPr>
      <w:tblStyleRowBandSize w:val="1"/>
      <w:tblStyleColBandSize w:val="1"/>
      <w:tblCellMar>
        <w:top w:w="15" w:type="dxa"/>
        <w:left w:w="15" w:type="dxa"/>
        <w:bottom w:w="15" w:type="dxa"/>
        <w:right w:w="15" w:type="dxa"/>
      </w:tblCellMar>
    </w:tblPr>
  </w:style>
  <w:style w:type="table" w:customStyle="1" w:styleId="af9">
    <w:basedOn w:val="TableNormal1"/>
    <w:tblPr>
      <w:tblStyleRowBandSize w:val="1"/>
      <w:tblStyleColBandSize w:val="1"/>
      <w:tblCellMar>
        <w:top w:w="15" w:type="dxa"/>
        <w:left w:w="15" w:type="dxa"/>
        <w:bottom w:w="15" w:type="dxa"/>
        <w:right w:w="15" w:type="dxa"/>
      </w:tblCellMar>
    </w:tblPr>
  </w:style>
  <w:style w:type="table" w:customStyle="1" w:styleId="afa">
    <w:basedOn w:val="TableNormal1"/>
    <w:tblPr>
      <w:tblStyleRowBandSize w:val="1"/>
      <w:tblStyleColBandSize w:val="1"/>
      <w:tblCellMar>
        <w:top w:w="15" w:type="dxa"/>
        <w:left w:w="15" w:type="dxa"/>
        <w:bottom w:w="15" w:type="dxa"/>
        <w:right w:w="15" w:type="dxa"/>
      </w:tblCellMar>
    </w:tblPr>
  </w:style>
  <w:style w:type="table" w:customStyle="1" w:styleId="afb">
    <w:basedOn w:val="TableNormal1"/>
    <w:tblPr>
      <w:tblStyleRowBandSize w:val="1"/>
      <w:tblStyleColBandSize w:val="1"/>
      <w:tblCellMar>
        <w:top w:w="15" w:type="dxa"/>
        <w:left w:w="15" w:type="dxa"/>
        <w:bottom w:w="15" w:type="dxa"/>
        <w:right w:w="15" w:type="dxa"/>
      </w:tblCellMar>
    </w:tblPr>
  </w:style>
  <w:style w:type="table" w:customStyle="1" w:styleId="afc">
    <w:basedOn w:val="TableNormal1"/>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na.zablocka-kluczka@pwr.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DX7ORnTrA3Mh/bxrnWzduNiO5w==">AMUW2mUAYUvhyShveorHw/zodRUZN0E2/aTkWvJbE1aPpW2NDFoVpeNVhG/vv6/ZprEN38oo6yxCIo5lMbLfu2eghq4iwMBHfhCr+iOWmdw5Ht1KOANlR7Re/UeTnK1UyxXDEGoZYodBWpwG65WO+jfkb6Ni2LLMb3BG3ldIlLF6iTSkbS+XC+Cj1gPCGPhoEzdj9J6YYK2F2Ti4hHn+x0cvSYSq0FlsrV1vRracvzOk7sQ5G7Jh9A5s6xOYQmdak+nSahTEpHF560b0KJLFnGI0ZmUiictqaSfue3WqVod0Crsh6xTZm2SYw9Pix62UpnSmnKrfWls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900</Words>
  <Characters>5403</Characters>
  <Application>Microsoft Office Word</Application>
  <DocSecurity>0</DocSecurity>
  <Lines>45</Lines>
  <Paragraphs>12</Paragraphs>
  <ScaleCrop>false</ScaleCrop>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Ewelina Kozubek</cp:lastModifiedBy>
  <cp:revision>4</cp:revision>
  <dcterms:created xsi:type="dcterms:W3CDTF">2021-04-15T14:30:00Z</dcterms:created>
  <dcterms:modified xsi:type="dcterms:W3CDTF">2023-03-21T10:01:00Z</dcterms:modified>
</cp:coreProperties>
</file>